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A4D" w:rsidRPr="005166ED" w:rsidRDefault="00F90A4D" w:rsidP="00F90A4D">
      <w:pPr>
        <w:autoSpaceDE w:val="0"/>
        <w:autoSpaceDN w:val="0"/>
        <w:adjustRightInd w:val="0"/>
        <w:spacing w:after="0" w:line="240" w:lineRule="auto"/>
        <w:rPr>
          <w:rFonts w:ascii="Arial,Bold" w:hAnsi="Arial,Bold" w:cs="Arial,Bold"/>
          <w:b/>
          <w:bCs/>
          <w:sz w:val="24"/>
          <w:szCs w:val="24"/>
        </w:rPr>
      </w:pPr>
      <w:r w:rsidRPr="002C2A1F">
        <w:rPr>
          <w:rFonts w:ascii="Arial Black" w:hAnsi="Arial Black" w:cs="Arial,Bold"/>
          <w:b/>
          <w:bCs/>
          <w:sz w:val="24"/>
          <w:szCs w:val="24"/>
        </w:rPr>
        <w:t>Good Practice for All Children</w:t>
      </w:r>
      <w:r w:rsidR="002C2A1F">
        <w:rPr>
          <w:rFonts w:ascii="Arial Black" w:hAnsi="Arial Black" w:cs="Arial,Bold"/>
          <w:b/>
          <w:bCs/>
          <w:sz w:val="24"/>
          <w:szCs w:val="24"/>
        </w:rPr>
        <w:t xml:space="preserve">       </w:t>
      </w:r>
      <w:r w:rsidRPr="002C2A1F">
        <w:rPr>
          <w:rFonts w:ascii="Arial Black" w:hAnsi="Arial Black" w:cs="Arial,Bold"/>
          <w:b/>
          <w:bCs/>
          <w:sz w:val="24"/>
          <w:szCs w:val="24"/>
        </w:rPr>
        <w:t xml:space="preserve">                               </w:t>
      </w:r>
      <w:r w:rsidRPr="002C2A1F">
        <w:rPr>
          <w:rFonts w:ascii="Arial,Bold" w:hAnsi="Arial,Bold" w:cs="Arial,Bold"/>
          <w:b/>
          <w:bCs/>
          <w:sz w:val="24"/>
          <w:szCs w:val="24"/>
        </w:rPr>
        <w:t xml:space="preserve">           </w:t>
      </w:r>
      <w:r>
        <w:rPr>
          <w:rFonts w:ascii="Arial,Bold" w:hAnsi="Arial,Bold" w:cs="Arial,Bold"/>
          <w:b/>
          <w:bCs/>
          <w:sz w:val="24"/>
          <w:szCs w:val="24"/>
        </w:rPr>
        <w:t xml:space="preserve">                                                   </w:t>
      </w:r>
      <w:r w:rsidRPr="002C2A1F">
        <w:rPr>
          <w:rFonts w:ascii="Arial Black" w:hAnsi="Arial Black" w:cs="Arial,Bold"/>
          <w:b/>
          <w:bCs/>
          <w:color w:val="0070C0"/>
          <w:sz w:val="24"/>
          <w:szCs w:val="24"/>
        </w:rPr>
        <w:t>High Quality Universal Provision</w:t>
      </w:r>
    </w:p>
    <w:p w:rsidR="00BD5ABC" w:rsidRPr="00E0255E" w:rsidRDefault="00BD5ABC" w:rsidP="00295FC6">
      <w:pPr>
        <w:autoSpaceDE w:val="0"/>
        <w:autoSpaceDN w:val="0"/>
        <w:adjustRightInd w:val="0"/>
        <w:spacing w:after="0" w:line="240" w:lineRule="auto"/>
        <w:rPr>
          <w:rFonts w:ascii="Arial Black" w:hAnsi="Arial Black" w:cs="Arial"/>
          <w:color w:val="000000"/>
        </w:rPr>
      </w:pPr>
    </w:p>
    <w:tbl>
      <w:tblPr>
        <w:tblStyle w:val="TableGrid"/>
        <w:tblW w:w="0" w:type="auto"/>
        <w:tblLook w:val="04A0" w:firstRow="1" w:lastRow="0" w:firstColumn="1" w:lastColumn="0" w:noHBand="0" w:noVBand="1"/>
      </w:tblPr>
      <w:tblGrid>
        <w:gridCol w:w="15614"/>
      </w:tblGrid>
      <w:tr w:rsidR="00BD5ABC" w:rsidTr="00BD5ABC">
        <w:tc>
          <w:tcPr>
            <w:tcW w:w="15614" w:type="dxa"/>
          </w:tcPr>
          <w:p w:rsidR="00F90A4D" w:rsidRPr="005166ED" w:rsidRDefault="00F90A4D" w:rsidP="00F90A4D">
            <w:pPr>
              <w:autoSpaceDE w:val="0"/>
              <w:autoSpaceDN w:val="0"/>
              <w:adjustRightInd w:val="0"/>
              <w:rPr>
                <w:rFonts w:ascii="Arial,Bold" w:hAnsi="Arial,Bold" w:cs="Arial,Bold"/>
                <w:b/>
                <w:bCs/>
                <w:color w:val="0070C0"/>
              </w:rPr>
            </w:pPr>
            <w:r w:rsidRPr="005166ED">
              <w:rPr>
                <w:rFonts w:ascii="Arial,Bold" w:hAnsi="Arial,Bold" w:cs="Arial,Bold"/>
                <w:b/>
                <w:bCs/>
                <w:color w:val="0070C0"/>
              </w:rPr>
              <w:t>How will you keep my child safe and cared for?</w:t>
            </w:r>
          </w:p>
          <w:p w:rsidR="00471305" w:rsidRDefault="00F90A4D" w:rsidP="00471305">
            <w:pPr>
              <w:autoSpaceDE w:val="0"/>
              <w:autoSpaceDN w:val="0"/>
              <w:adjustRightInd w:val="0"/>
              <w:rPr>
                <w:rFonts w:ascii="Arial,Bold" w:hAnsi="Arial,Bold" w:cs="Arial,Bold"/>
                <w:bCs/>
              </w:rPr>
            </w:pPr>
            <w:r w:rsidRPr="005166ED">
              <w:rPr>
                <w:rFonts w:ascii="Arial,Bold" w:hAnsi="Arial,Bold" w:cs="Arial,Bold"/>
                <w:bCs/>
              </w:rPr>
              <w:t xml:space="preserve">The Early Years Foundation Stage (EYFS) makes a legal requirement on settings to ensure your child is safe. </w:t>
            </w:r>
          </w:p>
          <w:p w:rsidR="00471305" w:rsidRDefault="00471305" w:rsidP="00471305">
            <w:pPr>
              <w:autoSpaceDE w:val="0"/>
              <w:autoSpaceDN w:val="0"/>
              <w:adjustRightInd w:val="0"/>
              <w:rPr>
                <w:rFonts w:ascii="Arial,Bold" w:hAnsi="Arial,Bold" w:cs="Arial,Bold"/>
                <w:bCs/>
              </w:rPr>
            </w:pPr>
          </w:p>
          <w:p w:rsidR="00F90A4D" w:rsidRDefault="00F90A4D" w:rsidP="00471305">
            <w:pPr>
              <w:autoSpaceDE w:val="0"/>
              <w:autoSpaceDN w:val="0"/>
              <w:adjustRightInd w:val="0"/>
              <w:rPr>
                <w:rFonts w:ascii="Arial,Bold" w:hAnsi="Arial,Bold" w:cs="Arial,Bold"/>
                <w:bCs/>
              </w:rPr>
            </w:pPr>
            <w:r w:rsidRPr="00471305">
              <w:rPr>
                <w:rFonts w:ascii="Arial,Bold" w:hAnsi="Arial,Bold" w:cs="Arial,Bold"/>
                <w:bCs/>
              </w:rPr>
              <w:t>These are some of the relevant ones that are key for your child:</w:t>
            </w:r>
            <w:r w:rsidR="00471305">
              <w:rPr>
                <w:rFonts w:ascii="Arial,Bold" w:hAnsi="Arial,Bold" w:cs="Arial,Bold"/>
                <w:bCs/>
              </w:rPr>
              <w:t>-</w:t>
            </w:r>
          </w:p>
          <w:p w:rsidR="003914BC" w:rsidRPr="003914BC" w:rsidRDefault="003914BC" w:rsidP="003914BC">
            <w:pPr>
              <w:pStyle w:val="ListParagraph"/>
              <w:numPr>
                <w:ilvl w:val="0"/>
                <w:numId w:val="26"/>
              </w:numPr>
              <w:autoSpaceDE w:val="0"/>
              <w:autoSpaceDN w:val="0"/>
              <w:adjustRightInd w:val="0"/>
              <w:rPr>
                <w:rFonts w:ascii="Arial" w:hAnsi="Arial" w:cs="Arial"/>
                <w:color w:val="000000"/>
              </w:rPr>
            </w:pPr>
            <w:r w:rsidRPr="00A47FF0">
              <w:rPr>
                <w:rFonts w:ascii="Arial" w:hAnsi="Arial" w:cs="Arial"/>
                <w:color w:val="000000"/>
              </w:rPr>
              <w:t>Settings to collect clear and concise information about individual children prior to admission including specific questions about parental concerns.</w:t>
            </w:r>
          </w:p>
          <w:p w:rsidR="003914BC" w:rsidRPr="003914BC" w:rsidRDefault="003914BC" w:rsidP="003914BC">
            <w:pPr>
              <w:pStyle w:val="ListParagraph"/>
              <w:numPr>
                <w:ilvl w:val="0"/>
                <w:numId w:val="25"/>
              </w:numPr>
              <w:autoSpaceDE w:val="0"/>
              <w:autoSpaceDN w:val="0"/>
              <w:adjustRightInd w:val="0"/>
              <w:rPr>
                <w:rFonts w:ascii="Arial" w:hAnsi="Arial" w:cs="Arial"/>
                <w:color w:val="000000"/>
              </w:rPr>
            </w:pPr>
            <w:r>
              <w:rPr>
                <w:rFonts w:ascii="Arial" w:hAnsi="Arial" w:cs="Arial"/>
                <w:color w:val="000000"/>
              </w:rPr>
              <w:t>Information on children’s needs shared with all relevant staff.</w:t>
            </w:r>
          </w:p>
          <w:p w:rsidR="00F90A4D" w:rsidRPr="00003CA6" w:rsidRDefault="00F90A4D" w:rsidP="00224D3B">
            <w:pPr>
              <w:pStyle w:val="ListParagraph"/>
              <w:numPr>
                <w:ilvl w:val="0"/>
                <w:numId w:val="23"/>
              </w:numPr>
              <w:autoSpaceDE w:val="0"/>
              <w:autoSpaceDN w:val="0"/>
              <w:adjustRightInd w:val="0"/>
              <w:rPr>
                <w:rFonts w:ascii="Arial,Bold" w:hAnsi="Arial,Bold" w:cs="Arial,Bold"/>
                <w:bCs/>
              </w:rPr>
            </w:pPr>
            <w:r w:rsidRPr="00003CA6">
              <w:rPr>
                <w:rFonts w:ascii="Arial,Bold" w:hAnsi="Arial,Bold" w:cs="Arial,Bold"/>
                <w:bCs/>
              </w:rPr>
              <w:t xml:space="preserve">Staffing arrangements must meet the needs of all children and must ensure their safety. </w:t>
            </w:r>
            <w:r w:rsidR="00471305">
              <w:rPr>
                <w:rFonts w:ascii="Arial,Bold" w:hAnsi="Arial,Bold" w:cs="Arial,Bold"/>
                <w:bCs/>
              </w:rPr>
              <w:t>Early Years Foundation Stage (</w:t>
            </w:r>
            <w:r w:rsidRPr="00003CA6">
              <w:rPr>
                <w:rFonts w:ascii="Arial,Bold" w:hAnsi="Arial,Bold" w:cs="Arial,Bold"/>
                <w:bCs/>
              </w:rPr>
              <w:t>EYFS</w:t>
            </w:r>
            <w:proofErr w:type="gramStart"/>
            <w:r w:rsidR="00471305">
              <w:rPr>
                <w:rFonts w:ascii="Arial,Bold" w:hAnsi="Arial,Bold" w:cs="Arial,Bold"/>
                <w:bCs/>
              </w:rPr>
              <w:t xml:space="preserve">) </w:t>
            </w:r>
            <w:r w:rsidRPr="00003CA6">
              <w:rPr>
                <w:rFonts w:ascii="Arial,Bold" w:hAnsi="Arial,Bold" w:cs="Arial,Bold"/>
                <w:bCs/>
              </w:rPr>
              <w:t xml:space="preserve"> Statutory</w:t>
            </w:r>
            <w:proofErr w:type="gramEnd"/>
            <w:r w:rsidRPr="00003CA6">
              <w:rPr>
                <w:rFonts w:ascii="Arial,Bold" w:hAnsi="Arial,Bold" w:cs="Arial,Bold"/>
                <w:bCs/>
              </w:rPr>
              <w:t xml:space="preserve"> Guidance 2014 3.28.</w:t>
            </w:r>
          </w:p>
          <w:p w:rsidR="00F90A4D" w:rsidRPr="00003CA6" w:rsidRDefault="00F90A4D" w:rsidP="00224D3B">
            <w:pPr>
              <w:pStyle w:val="ListParagraph"/>
              <w:numPr>
                <w:ilvl w:val="0"/>
                <w:numId w:val="23"/>
              </w:numPr>
              <w:autoSpaceDE w:val="0"/>
              <w:autoSpaceDN w:val="0"/>
              <w:adjustRightInd w:val="0"/>
              <w:rPr>
                <w:rFonts w:ascii="Arial,Bold" w:hAnsi="Arial,Bold" w:cs="Arial,Bold"/>
                <w:bCs/>
              </w:rPr>
            </w:pPr>
            <w:r w:rsidRPr="00003CA6">
              <w:rPr>
                <w:rFonts w:ascii="Arial,Bold" w:hAnsi="Arial,Bold" w:cs="Arial,Bold"/>
                <w:bCs/>
              </w:rPr>
              <w:t>Each child must be assigned a keyperson. Their role is to help ensure that every child’s care is tailored to meet their individual needs (in accordance with paragraph 1.10), to help the child become familiar with the setting, offer a settled relationship for the child and build a relationship with their parents. EYFS Statutory Guidance 2014 3.27.</w:t>
            </w:r>
          </w:p>
          <w:p w:rsidR="00003CA6" w:rsidRPr="00003CA6" w:rsidRDefault="00F90A4D" w:rsidP="00224D3B">
            <w:pPr>
              <w:pStyle w:val="ListParagraph"/>
              <w:numPr>
                <w:ilvl w:val="0"/>
                <w:numId w:val="23"/>
              </w:numPr>
              <w:autoSpaceDE w:val="0"/>
              <w:autoSpaceDN w:val="0"/>
              <w:adjustRightInd w:val="0"/>
              <w:rPr>
                <w:rFonts w:ascii="Arial" w:hAnsi="Arial" w:cs="Arial"/>
                <w:color w:val="000000"/>
              </w:rPr>
            </w:pPr>
            <w:r w:rsidRPr="00003CA6">
              <w:rPr>
                <w:rFonts w:ascii="Arial" w:hAnsi="Arial" w:cs="Arial"/>
                <w:color w:val="000000"/>
              </w:rPr>
              <w:t>Ongoing, regular sharing of information with parents and carers by key</w:t>
            </w:r>
            <w:r w:rsidR="00FD42A0">
              <w:rPr>
                <w:rFonts w:ascii="Arial" w:hAnsi="Arial" w:cs="Arial"/>
                <w:color w:val="000000"/>
              </w:rPr>
              <w:t>person</w:t>
            </w:r>
            <w:r w:rsidRPr="00003CA6">
              <w:rPr>
                <w:rFonts w:ascii="Arial" w:hAnsi="Arial" w:cs="Arial"/>
                <w:color w:val="000000"/>
              </w:rPr>
              <w:t>.</w:t>
            </w:r>
          </w:p>
          <w:p w:rsidR="00F90A4D" w:rsidRPr="00003CA6" w:rsidRDefault="00F90A4D" w:rsidP="00224D3B">
            <w:pPr>
              <w:pStyle w:val="ListParagraph"/>
              <w:numPr>
                <w:ilvl w:val="0"/>
                <w:numId w:val="23"/>
              </w:numPr>
              <w:autoSpaceDE w:val="0"/>
              <w:autoSpaceDN w:val="0"/>
              <w:adjustRightInd w:val="0"/>
              <w:rPr>
                <w:rFonts w:ascii="Arial" w:hAnsi="Arial" w:cs="Arial"/>
                <w:color w:val="000000"/>
              </w:rPr>
            </w:pPr>
            <w:r w:rsidRPr="00003CA6">
              <w:rPr>
                <w:rFonts w:ascii="Arial" w:hAnsi="Arial" w:cs="Arial"/>
                <w:color w:val="000000"/>
              </w:rPr>
              <w:t>Induction for new staff to ensure they are aware of their responsibilities and roles regarding the early identification process.</w:t>
            </w:r>
          </w:p>
          <w:p w:rsidR="00224D3B" w:rsidRDefault="00F90A4D" w:rsidP="00224D3B">
            <w:pPr>
              <w:pStyle w:val="ListParagraph"/>
              <w:numPr>
                <w:ilvl w:val="0"/>
                <w:numId w:val="23"/>
              </w:numPr>
              <w:autoSpaceDE w:val="0"/>
              <w:autoSpaceDN w:val="0"/>
              <w:adjustRightInd w:val="0"/>
              <w:rPr>
                <w:rFonts w:ascii="Arial" w:hAnsi="Arial" w:cs="Arial"/>
                <w:color w:val="000000"/>
              </w:rPr>
            </w:pPr>
            <w:r w:rsidRPr="00003CA6">
              <w:rPr>
                <w:rFonts w:ascii="Arial" w:hAnsi="Arial" w:cs="Arial"/>
                <w:color w:val="000000"/>
              </w:rPr>
              <w:t>All staff fully aware and adhere to all relevant policies.</w:t>
            </w:r>
            <w:r w:rsidR="00224D3B">
              <w:rPr>
                <w:rFonts w:ascii="Arial" w:hAnsi="Arial" w:cs="Arial"/>
                <w:color w:val="000000"/>
              </w:rPr>
              <w:t xml:space="preserve"> </w:t>
            </w:r>
          </w:p>
          <w:p w:rsidR="00F90A4D" w:rsidRPr="00003CA6" w:rsidRDefault="00224D3B" w:rsidP="00224D3B">
            <w:pPr>
              <w:pStyle w:val="ListParagraph"/>
              <w:numPr>
                <w:ilvl w:val="0"/>
                <w:numId w:val="23"/>
              </w:numPr>
              <w:autoSpaceDE w:val="0"/>
              <w:autoSpaceDN w:val="0"/>
              <w:adjustRightInd w:val="0"/>
              <w:rPr>
                <w:rFonts w:ascii="Arial" w:hAnsi="Arial" w:cs="Arial"/>
                <w:color w:val="000000"/>
              </w:rPr>
            </w:pPr>
            <w:r w:rsidRPr="00400444">
              <w:rPr>
                <w:rFonts w:ascii="Arial" w:hAnsi="Arial" w:cs="Arial"/>
                <w:color w:val="000000"/>
              </w:rPr>
              <w:t>Policies acknowledge that differentiation may be needed to take account of the individual needs of children</w:t>
            </w:r>
          </w:p>
          <w:p w:rsidR="00F90A4D" w:rsidRPr="00003CA6" w:rsidRDefault="00F90A4D" w:rsidP="00224D3B">
            <w:pPr>
              <w:pStyle w:val="ListParagraph"/>
              <w:numPr>
                <w:ilvl w:val="0"/>
                <w:numId w:val="23"/>
              </w:numPr>
              <w:autoSpaceDE w:val="0"/>
              <w:autoSpaceDN w:val="0"/>
              <w:adjustRightInd w:val="0"/>
              <w:rPr>
                <w:rFonts w:ascii="Arial" w:hAnsi="Arial" w:cs="Arial"/>
                <w:color w:val="000000"/>
              </w:rPr>
            </w:pPr>
            <w:r w:rsidRPr="00003CA6">
              <w:rPr>
                <w:rFonts w:ascii="Arial" w:hAnsi="Arial" w:cs="Arial"/>
                <w:color w:val="000000"/>
              </w:rPr>
              <w:t>All staff to keep children safe and well through promoting good health, managing behaviour and maintain records and follow agreed procedures.</w:t>
            </w:r>
          </w:p>
          <w:p w:rsidR="00F90A4D" w:rsidRPr="00003CA6" w:rsidRDefault="00F90A4D" w:rsidP="00224D3B">
            <w:pPr>
              <w:pStyle w:val="ListParagraph"/>
              <w:numPr>
                <w:ilvl w:val="0"/>
                <w:numId w:val="23"/>
              </w:numPr>
              <w:autoSpaceDE w:val="0"/>
              <w:autoSpaceDN w:val="0"/>
              <w:adjustRightInd w:val="0"/>
              <w:rPr>
                <w:rFonts w:ascii="Arial" w:hAnsi="Arial" w:cs="Arial"/>
                <w:color w:val="000000"/>
              </w:rPr>
            </w:pPr>
            <w:r w:rsidRPr="00003CA6">
              <w:rPr>
                <w:rFonts w:ascii="Arial" w:hAnsi="Arial" w:cs="Arial"/>
                <w:color w:val="000000"/>
              </w:rPr>
              <w:t>All adults to be consistent in their approach to daily routines to support children’s understanding and to feel secure.</w:t>
            </w:r>
          </w:p>
          <w:p w:rsidR="00F90A4D" w:rsidRPr="00003CA6" w:rsidRDefault="00F90A4D" w:rsidP="00224D3B">
            <w:pPr>
              <w:pStyle w:val="ListParagraph"/>
              <w:numPr>
                <w:ilvl w:val="0"/>
                <w:numId w:val="23"/>
              </w:numPr>
              <w:autoSpaceDE w:val="0"/>
              <w:autoSpaceDN w:val="0"/>
              <w:adjustRightInd w:val="0"/>
              <w:rPr>
                <w:rFonts w:ascii="Arial" w:hAnsi="Arial" w:cs="Arial"/>
                <w:color w:val="000000"/>
              </w:rPr>
            </w:pPr>
            <w:r w:rsidRPr="00003CA6">
              <w:rPr>
                <w:rFonts w:ascii="Arial" w:hAnsi="Arial" w:cs="Arial"/>
                <w:color w:val="000000"/>
              </w:rPr>
              <w:t>At transition</w:t>
            </w:r>
            <w:r w:rsidR="00471305">
              <w:rPr>
                <w:rFonts w:ascii="Arial" w:hAnsi="Arial" w:cs="Arial"/>
                <w:color w:val="000000"/>
              </w:rPr>
              <w:t>,</w:t>
            </w:r>
            <w:r w:rsidRPr="00003CA6">
              <w:rPr>
                <w:rFonts w:ascii="Arial" w:hAnsi="Arial" w:cs="Arial"/>
                <w:color w:val="000000"/>
              </w:rPr>
              <w:t xml:space="preserve"> all relevant staff </w:t>
            </w:r>
            <w:proofErr w:type="gramStart"/>
            <w:r w:rsidRPr="00003CA6">
              <w:rPr>
                <w:rFonts w:ascii="Arial" w:hAnsi="Arial" w:cs="Arial"/>
                <w:color w:val="000000"/>
              </w:rPr>
              <w:t>take</w:t>
            </w:r>
            <w:proofErr w:type="gramEnd"/>
            <w:r w:rsidRPr="00003CA6">
              <w:rPr>
                <w:rFonts w:ascii="Arial" w:hAnsi="Arial" w:cs="Arial"/>
                <w:color w:val="000000"/>
              </w:rPr>
              <w:t xml:space="preserve"> responsibility to develop an appropriate transition plan for all children in collaboration with parents.</w:t>
            </w:r>
          </w:p>
          <w:p w:rsidR="00F90A4D" w:rsidRPr="00003CA6" w:rsidRDefault="00F90A4D" w:rsidP="00224D3B">
            <w:pPr>
              <w:pStyle w:val="ListParagraph"/>
              <w:numPr>
                <w:ilvl w:val="0"/>
                <w:numId w:val="23"/>
              </w:numPr>
              <w:autoSpaceDE w:val="0"/>
              <w:autoSpaceDN w:val="0"/>
              <w:adjustRightInd w:val="0"/>
              <w:rPr>
                <w:rFonts w:ascii="Arial" w:hAnsi="Arial" w:cs="Arial"/>
                <w:color w:val="000000"/>
              </w:rPr>
            </w:pPr>
            <w:r w:rsidRPr="00003CA6">
              <w:rPr>
                <w:rFonts w:ascii="Arial" w:hAnsi="Arial" w:cs="Arial"/>
                <w:color w:val="000000"/>
              </w:rPr>
              <w:t>Availability of a quiet restful space for children to use when they need it.</w:t>
            </w:r>
          </w:p>
          <w:p w:rsidR="00F90A4D" w:rsidRPr="00003CA6" w:rsidRDefault="00160CFF" w:rsidP="00224D3B">
            <w:pPr>
              <w:pStyle w:val="ListParagraph"/>
              <w:numPr>
                <w:ilvl w:val="0"/>
                <w:numId w:val="23"/>
              </w:numPr>
              <w:autoSpaceDE w:val="0"/>
              <w:autoSpaceDN w:val="0"/>
              <w:adjustRightInd w:val="0"/>
              <w:rPr>
                <w:rFonts w:ascii="Arial" w:hAnsi="Arial" w:cs="Arial"/>
                <w:color w:val="000000"/>
              </w:rPr>
            </w:pPr>
            <w:r>
              <w:rPr>
                <w:rFonts w:ascii="Arial" w:hAnsi="Arial" w:cs="Arial"/>
                <w:color w:val="000000"/>
              </w:rPr>
              <w:t xml:space="preserve">All children are supported, by appropriate adults to develop positive relationships with adults and children.  </w:t>
            </w:r>
          </w:p>
          <w:p w:rsidR="00F90A4D" w:rsidRDefault="00F90A4D" w:rsidP="00224D3B">
            <w:pPr>
              <w:pStyle w:val="ListParagraph"/>
              <w:numPr>
                <w:ilvl w:val="0"/>
                <w:numId w:val="23"/>
              </w:numPr>
              <w:autoSpaceDE w:val="0"/>
              <w:autoSpaceDN w:val="0"/>
              <w:adjustRightInd w:val="0"/>
              <w:rPr>
                <w:rFonts w:ascii="Arial" w:hAnsi="Arial" w:cs="Arial"/>
                <w:color w:val="000000"/>
              </w:rPr>
            </w:pPr>
            <w:proofErr w:type="gramStart"/>
            <w:r w:rsidRPr="00003CA6">
              <w:rPr>
                <w:rFonts w:ascii="Arial" w:hAnsi="Arial" w:cs="Arial"/>
                <w:color w:val="000000"/>
              </w:rPr>
              <w:t>Staff ensure</w:t>
            </w:r>
            <w:proofErr w:type="gramEnd"/>
            <w:r w:rsidRPr="00003CA6">
              <w:rPr>
                <w:rFonts w:ascii="Arial" w:hAnsi="Arial" w:cs="Arial"/>
                <w:color w:val="000000"/>
              </w:rPr>
              <w:t xml:space="preserve"> that the physical environment and the resources within it are safe and </w:t>
            </w:r>
            <w:r w:rsidR="00160CFF">
              <w:rPr>
                <w:rFonts w:ascii="Arial" w:hAnsi="Arial" w:cs="Arial"/>
                <w:color w:val="000000"/>
              </w:rPr>
              <w:t>a</w:t>
            </w:r>
            <w:r w:rsidRPr="00003CA6">
              <w:rPr>
                <w:rFonts w:ascii="Arial" w:hAnsi="Arial" w:cs="Arial"/>
                <w:color w:val="000000"/>
              </w:rPr>
              <w:t>ppropriate.</w:t>
            </w:r>
          </w:p>
          <w:p w:rsidR="00224D3B" w:rsidRPr="00224D3B" w:rsidRDefault="00224D3B" w:rsidP="00224D3B">
            <w:pPr>
              <w:pStyle w:val="ListParagraph"/>
              <w:numPr>
                <w:ilvl w:val="0"/>
                <w:numId w:val="23"/>
              </w:numPr>
              <w:autoSpaceDE w:val="0"/>
              <w:autoSpaceDN w:val="0"/>
              <w:adjustRightInd w:val="0"/>
              <w:rPr>
                <w:rFonts w:ascii="Arial" w:hAnsi="Arial" w:cs="Arial"/>
                <w:color w:val="000000"/>
              </w:rPr>
            </w:pPr>
            <w:r w:rsidRPr="00400444">
              <w:rPr>
                <w:rFonts w:ascii="Arial" w:hAnsi="Arial" w:cs="Arial"/>
                <w:color w:val="000000"/>
              </w:rPr>
              <w:t>Child</w:t>
            </w:r>
            <w:r>
              <w:rPr>
                <w:rFonts w:ascii="Arial" w:hAnsi="Arial" w:cs="Arial"/>
                <w:color w:val="000000"/>
              </w:rPr>
              <w:t>ren are</w:t>
            </w:r>
            <w:r w:rsidRPr="00400444">
              <w:rPr>
                <w:rFonts w:ascii="Arial" w:hAnsi="Arial" w:cs="Arial"/>
                <w:color w:val="000000"/>
              </w:rPr>
              <w:t xml:space="preserve"> given additional time to process and complete instructions.</w:t>
            </w:r>
          </w:p>
          <w:p w:rsidR="00003CA6" w:rsidRPr="00471305" w:rsidRDefault="00003CA6" w:rsidP="00471305">
            <w:pPr>
              <w:autoSpaceDE w:val="0"/>
              <w:autoSpaceDN w:val="0"/>
              <w:adjustRightInd w:val="0"/>
              <w:ind w:left="360"/>
              <w:rPr>
                <w:rFonts w:ascii="Arial" w:hAnsi="Arial" w:cs="Arial"/>
                <w:color w:val="000000"/>
              </w:rPr>
            </w:pPr>
          </w:p>
        </w:tc>
      </w:tr>
      <w:tr w:rsidR="00BD5ABC" w:rsidTr="00BD5ABC">
        <w:tc>
          <w:tcPr>
            <w:tcW w:w="15614" w:type="dxa"/>
          </w:tcPr>
          <w:p w:rsidR="00F90A4D" w:rsidRPr="00003CA6" w:rsidRDefault="00F90A4D" w:rsidP="00F90A4D">
            <w:pPr>
              <w:autoSpaceDE w:val="0"/>
              <w:autoSpaceDN w:val="0"/>
              <w:adjustRightInd w:val="0"/>
              <w:rPr>
                <w:rFonts w:ascii="Arial" w:hAnsi="Arial" w:cs="Arial"/>
                <w:b/>
                <w:bCs/>
                <w:color w:val="0070C0"/>
              </w:rPr>
            </w:pPr>
            <w:r w:rsidRPr="00F90A4D">
              <w:rPr>
                <w:rFonts w:ascii="Arial" w:hAnsi="Arial" w:cs="Arial"/>
                <w:b/>
                <w:bCs/>
                <w:color w:val="0070C0"/>
              </w:rPr>
              <w:t>What activities, adult interactions and support will be provided to help my child learn?</w:t>
            </w:r>
          </w:p>
          <w:p w:rsidR="00F90A4D" w:rsidRPr="00003CA6" w:rsidRDefault="00F90A4D" w:rsidP="00003CA6">
            <w:pPr>
              <w:pStyle w:val="ListParagraph"/>
              <w:numPr>
                <w:ilvl w:val="0"/>
                <w:numId w:val="21"/>
              </w:numPr>
              <w:autoSpaceDE w:val="0"/>
              <w:autoSpaceDN w:val="0"/>
              <w:adjustRightInd w:val="0"/>
              <w:rPr>
                <w:rFonts w:ascii="Arial" w:hAnsi="Arial" w:cs="Arial"/>
                <w:color w:val="000000" w:themeColor="text1"/>
              </w:rPr>
            </w:pPr>
            <w:r w:rsidRPr="00003CA6">
              <w:rPr>
                <w:rFonts w:ascii="Arial" w:hAnsi="Arial" w:cs="Arial"/>
                <w:color w:val="000000" w:themeColor="text1"/>
              </w:rPr>
              <w:t>Keypersons must ensure that every child’s learning and care is tailored to their individual needs.</w:t>
            </w:r>
          </w:p>
          <w:p w:rsidR="00F90A4D" w:rsidRPr="00094530" w:rsidRDefault="00F90A4D" w:rsidP="004F4B5A">
            <w:pPr>
              <w:pStyle w:val="ListParagraph"/>
              <w:numPr>
                <w:ilvl w:val="0"/>
                <w:numId w:val="21"/>
              </w:numPr>
              <w:autoSpaceDE w:val="0"/>
              <w:autoSpaceDN w:val="0"/>
              <w:adjustRightInd w:val="0"/>
              <w:rPr>
                <w:rFonts w:ascii="Arial" w:hAnsi="Arial" w:cs="Arial"/>
                <w:color w:val="000000" w:themeColor="text1"/>
              </w:rPr>
            </w:pPr>
            <w:r w:rsidRPr="00160CFF">
              <w:rPr>
                <w:rFonts w:ascii="Arial" w:hAnsi="Arial" w:cs="Arial"/>
                <w:color w:val="000000" w:themeColor="text1"/>
              </w:rPr>
              <w:t>The environment and staff interactions provide opportunities for children to learn by playing,</w:t>
            </w:r>
            <w:r w:rsidR="00471305">
              <w:rPr>
                <w:rFonts w:ascii="Arial" w:hAnsi="Arial" w:cs="Arial"/>
                <w:color w:val="000000" w:themeColor="text1"/>
              </w:rPr>
              <w:t xml:space="preserve"> exploring</w:t>
            </w:r>
            <w:r w:rsidR="00471305" w:rsidRPr="00160CFF">
              <w:rPr>
                <w:rFonts w:ascii="Arial" w:hAnsi="Arial" w:cs="Arial"/>
                <w:color w:val="000000" w:themeColor="text1"/>
              </w:rPr>
              <w:t xml:space="preserve"> </w:t>
            </w:r>
            <w:r w:rsidRPr="00160CFF">
              <w:rPr>
                <w:rFonts w:ascii="Arial" w:hAnsi="Arial" w:cs="Arial"/>
                <w:color w:val="000000" w:themeColor="text1"/>
              </w:rPr>
              <w:t xml:space="preserve">and </w:t>
            </w:r>
            <w:r w:rsidR="00160CFF" w:rsidRPr="00094530">
              <w:rPr>
                <w:rFonts w:ascii="Arial" w:hAnsi="Arial" w:cs="Arial"/>
                <w:color w:val="000000" w:themeColor="text1"/>
              </w:rPr>
              <w:t>having new experiences</w:t>
            </w:r>
            <w:proofErr w:type="gramStart"/>
            <w:r w:rsidR="00471305">
              <w:rPr>
                <w:rFonts w:ascii="Arial" w:hAnsi="Arial" w:cs="Arial"/>
                <w:color w:val="000000" w:themeColor="text1"/>
              </w:rPr>
              <w:t>,</w:t>
            </w:r>
            <w:r w:rsidR="00160CFF" w:rsidRPr="00094530">
              <w:rPr>
                <w:rFonts w:ascii="Arial" w:hAnsi="Arial" w:cs="Arial"/>
                <w:color w:val="000000" w:themeColor="text1"/>
              </w:rPr>
              <w:t xml:space="preserve"> </w:t>
            </w:r>
            <w:r w:rsidRPr="00094530">
              <w:rPr>
                <w:rFonts w:ascii="Arial" w:hAnsi="Arial" w:cs="Arial"/>
                <w:color w:val="000000" w:themeColor="text1"/>
              </w:rPr>
              <w:t xml:space="preserve"> </w:t>
            </w:r>
            <w:r w:rsidRPr="00160CFF">
              <w:rPr>
                <w:rFonts w:ascii="Arial" w:hAnsi="Arial" w:cs="Arial"/>
                <w:color w:val="000000" w:themeColor="text1"/>
              </w:rPr>
              <w:t>both</w:t>
            </w:r>
            <w:proofErr w:type="gramEnd"/>
            <w:r w:rsidRPr="00160CFF">
              <w:rPr>
                <w:rFonts w:ascii="Arial" w:hAnsi="Arial" w:cs="Arial"/>
                <w:color w:val="000000" w:themeColor="text1"/>
              </w:rPr>
              <w:t xml:space="preserve"> inside and outside. (Supporting the characteristics of effective learning).</w:t>
            </w:r>
          </w:p>
          <w:p w:rsidR="00F90A4D" w:rsidRPr="00003CA6" w:rsidRDefault="00F90A4D" w:rsidP="00003CA6">
            <w:pPr>
              <w:pStyle w:val="ListParagraph"/>
              <w:numPr>
                <w:ilvl w:val="0"/>
                <w:numId w:val="21"/>
              </w:numPr>
              <w:autoSpaceDE w:val="0"/>
              <w:autoSpaceDN w:val="0"/>
              <w:adjustRightInd w:val="0"/>
              <w:rPr>
                <w:rFonts w:ascii="Arial" w:hAnsi="Arial" w:cs="Arial"/>
                <w:color w:val="000000" w:themeColor="text1"/>
              </w:rPr>
            </w:pPr>
            <w:r w:rsidRPr="00003CA6">
              <w:rPr>
                <w:rFonts w:ascii="Arial" w:hAnsi="Arial" w:cs="Arial"/>
                <w:color w:val="000000" w:themeColor="text1"/>
              </w:rPr>
              <w:t>The cycle of observe, assess, plan, do and review helps the key</w:t>
            </w:r>
            <w:r w:rsidR="00471305">
              <w:rPr>
                <w:rFonts w:ascii="Arial" w:hAnsi="Arial" w:cs="Arial"/>
                <w:color w:val="000000" w:themeColor="text1"/>
              </w:rPr>
              <w:t xml:space="preserve">person </w:t>
            </w:r>
            <w:r w:rsidRPr="00003CA6">
              <w:rPr>
                <w:rFonts w:ascii="Arial" w:hAnsi="Arial" w:cs="Arial"/>
                <w:color w:val="000000" w:themeColor="text1"/>
              </w:rPr>
              <w:t xml:space="preserve"> to provide appropriate opportunities for individual children’s learning</w:t>
            </w:r>
          </w:p>
          <w:p w:rsidR="00F90A4D" w:rsidRPr="00003CA6" w:rsidRDefault="00F90A4D" w:rsidP="00003CA6">
            <w:pPr>
              <w:pStyle w:val="ListParagraph"/>
              <w:autoSpaceDE w:val="0"/>
              <w:autoSpaceDN w:val="0"/>
              <w:adjustRightInd w:val="0"/>
              <w:rPr>
                <w:rFonts w:ascii="Arial" w:hAnsi="Arial" w:cs="Arial"/>
                <w:color w:val="000000" w:themeColor="text1"/>
              </w:rPr>
            </w:pPr>
            <w:proofErr w:type="gramStart"/>
            <w:r w:rsidRPr="00003CA6">
              <w:rPr>
                <w:rFonts w:ascii="Arial" w:hAnsi="Arial" w:cs="Arial"/>
                <w:color w:val="000000" w:themeColor="text1"/>
              </w:rPr>
              <w:t>needs</w:t>
            </w:r>
            <w:proofErr w:type="gramEnd"/>
            <w:r w:rsidRPr="00003CA6">
              <w:rPr>
                <w:rFonts w:ascii="Arial" w:hAnsi="Arial" w:cs="Arial"/>
                <w:color w:val="000000" w:themeColor="text1"/>
              </w:rPr>
              <w:t xml:space="preserve"> and specific strategies to support the child.</w:t>
            </w:r>
          </w:p>
          <w:p w:rsidR="00F90A4D" w:rsidRPr="00003CA6" w:rsidRDefault="00F90A4D" w:rsidP="00003CA6">
            <w:pPr>
              <w:pStyle w:val="ListParagraph"/>
              <w:numPr>
                <w:ilvl w:val="0"/>
                <w:numId w:val="21"/>
              </w:numPr>
              <w:autoSpaceDE w:val="0"/>
              <w:autoSpaceDN w:val="0"/>
              <w:adjustRightInd w:val="0"/>
              <w:rPr>
                <w:rFonts w:ascii="Arial" w:hAnsi="Arial" w:cs="Arial"/>
                <w:color w:val="000000"/>
              </w:rPr>
            </w:pPr>
            <w:r w:rsidRPr="00003CA6">
              <w:rPr>
                <w:rFonts w:ascii="Arial" w:hAnsi="Arial" w:cs="Arial"/>
                <w:color w:val="000000" w:themeColor="text1"/>
              </w:rPr>
              <w:t>Planning provides a balance of play activities led</w:t>
            </w:r>
            <w:r w:rsidRPr="00003CA6">
              <w:rPr>
                <w:rFonts w:ascii="Arial" w:hAnsi="Arial" w:cs="Arial"/>
                <w:color w:val="000000"/>
              </w:rPr>
              <w:t xml:space="preserve"> by an adult, planned by an adult and activities initiated by the child (that is related to age &amp;</w:t>
            </w:r>
          </w:p>
          <w:p w:rsidR="00F90A4D" w:rsidRPr="00003CA6" w:rsidRDefault="00F90A4D" w:rsidP="00003CA6">
            <w:pPr>
              <w:pStyle w:val="ListParagraph"/>
              <w:autoSpaceDE w:val="0"/>
              <w:autoSpaceDN w:val="0"/>
              <w:adjustRightInd w:val="0"/>
              <w:rPr>
                <w:rFonts w:ascii="Arial" w:hAnsi="Arial" w:cs="Arial"/>
                <w:color w:val="000000"/>
              </w:rPr>
            </w:pPr>
            <w:proofErr w:type="gramStart"/>
            <w:r w:rsidRPr="00003CA6">
              <w:rPr>
                <w:rFonts w:ascii="Arial" w:hAnsi="Arial" w:cs="Arial"/>
                <w:color w:val="000000"/>
              </w:rPr>
              <w:t>stage</w:t>
            </w:r>
            <w:proofErr w:type="gramEnd"/>
            <w:r w:rsidRPr="00003CA6">
              <w:rPr>
                <w:rFonts w:ascii="Arial" w:hAnsi="Arial" w:cs="Arial"/>
                <w:color w:val="000000"/>
              </w:rPr>
              <w:t>).</w:t>
            </w:r>
          </w:p>
          <w:p w:rsidR="00F90A4D" w:rsidRPr="00003CA6" w:rsidRDefault="00F90A4D" w:rsidP="00003CA6">
            <w:pPr>
              <w:pStyle w:val="ListParagraph"/>
              <w:numPr>
                <w:ilvl w:val="0"/>
                <w:numId w:val="21"/>
              </w:numPr>
              <w:autoSpaceDE w:val="0"/>
              <w:autoSpaceDN w:val="0"/>
              <w:adjustRightInd w:val="0"/>
              <w:rPr>
                <w:rFonts w:ascii="Arial" w:hAnsi="Arial" w:cs="Arial"/>
                <w:color w:val="000000"/>
              </w:rPr>
            </w:pPr>
            <w:r w:rsidRPr="00003CA6">
              <w:rPr>
                <w:rFonts w:ascii="Arial" w:hAnsi="Arial" w:cs="Arial"/>
                <w:color w:val="000000"/>
              </w:rPr>
              <w:t>Opportunity to revisit activities to enable children to embed the skills previously learnt.</w:t>
            </w:r>
          </w:p>
          <w:p w:rsidR="00F90A4D" w:rsidRPr="00003CA6" w:rsidRDefault="00F90A4D" w:rsidP="00003CA6">
            <w:pPr>
              <w:pStyle w:val="ListParagraph"/>
              <w:numPr>
                <w:ilvl w:val="0"/>
                <w:numId w:val="21"/>
              </w:numPr>
              <w:autoSpaceDE w:val="0"/>
              <w:autoSpaceDN w:val="0"/>
              <w:adjustRightInd w:val="0"/>
              <w:rPr>
                <w:rFonts w:ascii="Arial" w:hAnsi="Arial" w:cs="Arial"/>
                <w:color w:val="000000"/>
              </w:rPr>
            </w:pPr>
            <w:r w:rsidRPr="00003CA6">
              <w:rPr>
                <w:rFonts w:ascii="Arial" w:hAnsi="Arial" w:cs="Arial"/>
                <w:color w:val="000000"/>
              </w:rPr>
              <w:t>The environment supports inclusive practise i.e. photo timetable, staff using gestures, signs and objects to support understanding, equipment</w:t>
            </w:r>
          </w:p>
          <w:p w:rsidR="00F90A4D" w:rsidRPr="00003CA6" w:rsidRDefault="00F90A4D" w:rsidP="00003CA6">
            <w:pPr>
              <w:pStyle w:val="ListParagraph"/>
              <w:autoSpaceDE w:val="0"/>
              <w:autoSpaceDN w:val="0"/>
              <w:adjustRightInd w:val="0"/>
              <w:rPr>
                <w:rFonts w:ascii="Arial" w:hAnsi="Arial" w:cs="Arial"/>
                <w:color w:val="000000"/>
              </w:rPr>
            </w:pPr>
            <w:proofErr w:type="gramStart"/>
            <w:r w:rsidRPr="00003CA6">
              <w:rPr>
                <w:rFonts w:ascii="Arial" w:hAnsi="Arial" w:cs="Arial"/>
                <w:color w:val="000000"/>
              </w:rPr>
              <w:t>clearly</w:t>
            </w:r>
            <w:proofErr w:type="gramEnd"/>
            <w:r w:rsidRPr="00003CA6">
              <w:rPr>
                <w:rFonts w:ascii="Arial" w:hAnsi="Arial" w:cs="Arial"/>
                <w:color w:val="000000"/>
              </w:rPr>
              <w:t xml:space="preserve"> labelled with visual clues and some text etc.</w:t>
            </w:r>
          </w:p>
          <w:p w:rsidR="00F90A4D" w:rsidRPr="00003CA6" w:rsidRDefault="00F90A4D" w:rsidP="00003CA6">
            <w:pPr>
              <w:pStyle w:val="ListParagraph"/>
              <w:numPr>
                <w:ilvl w:val="0"/>
                <w:numId w:val="21"/>
              </w:numPr>
              <w:autoSpaceDE w:val="0"/>
              <w:autoSpaceDN w:val="0"/>
              <w:adjustRightInd w:val="0"/>
              <w:rPr>
                <w:rFonts w:ascii="Arial" w:hAnsi="Arial" w:cs="Arial"/>
                <w:color w:val="000000"/>
              </w:rPr>
            </w:pPr>
            <w:r w:rsidRPr="00003CA6">
              <w:rPr>
                <w:rFonts w:ascii="Arial" w:hAnsi="Arial" w:cs="Arial"/>
                <w:color w:val="000000"/>
              </w:rPr>
              <w:t xml:space="preserve">All staff </w:t>
            </w:r>
            <w:proofErr w:type="gramStart"/>
            <w:r w:rsidRPr="00003CA6">
              <w:rPr>
                <w:rFonts w:ascii="Arial" w:hAnsi="Arial" w:cs="Arial"/>
                <w:color w:val="000000"/>
              </w:rPr>
              <w:t>adopt</w:t>
            </w:r>
            <w:proofErr w:type="gramEnd"/>
            <w:r w:rsidRPr="00003CA6">
              <w:rPr>
                <w:rFonts w:ascii="Arial" w:hAnsi="Arial" w:cs="Arial"/>
                <w:color w:val="000000"/>
              </w:rPr>
              <w:t xml:space="preserve"> strategies to support the </w:t>
            </w:r>
            <w:r w:rsidR="00094530">
              <w:rPr>
                <w:rFonts w:ascii="Arial" w:hAnsi="Arial" w:cs="Arial"/>
                <w:color w:val="000000"/>
              </w:rPr>
              <w:t xml:space="preserve">language </w:t>
            </w:r>
            <w:r w:rsidRPr="00003CA6">
              <w:rPr>
                <w:rFonts w:ascii="Arial" w:hAnsi="Arial" w:cs="Arial"/>
                <w:color w:val="000000"/>
              </w:rPr>
              <w:t xml:space="preserve">needs of all children </w:t>
            </w:r>
            <w:r w:rsidR="00094530">
              <w:rPr>
                <w:rFonts w:ascii="Arial" w:hAnsi="Arial" w:cs="Arial"/>
                <w:color w:val="000000"/>
              </w:rPr>
              <w:t xml:space="preserve">by modelling appropriate communication </w:t>
            </w:r>
            <w:r w:rsidRPr="00003CA6">
              <w:rPr>
                <w:rFonts w:ascii="Arial" w:hAnsi="Arial" w:cs="Arial"/>
                <w:color w:val="000000"/>
              </w:rPr>
              <w:t xml:space="preserve">i.e. </w:t>
            </w:r>
            <w:r w:rsidR="00094530">
              <w:rPr>
                <w:rFonts w:ascii="Arial" w:hAnsi="Arial" w:cs="Arial"/>
                <w:color w:val="000000"/>
              </w:rPr>
              <w:t xml:space="preserve">allowing </w:t>
            </w:r>
            <w:r w:rsidRPr="00003CA6">
              <w:rPr>
                <w:rFonts w:ascii="Arial" w:hAnsi="Arial" w:cs="Arial"/>
                <w:color w:val="000000"/>
              </w:rPr>
              <w:t>for children to process what has been said.</w:t>
            </w:r>
          </w:p>
          <w:p w:rsidR="00F90A4D" w:rsidRPr="00F90A4D" w:rsidRDefault="00F90A4D" w:rsidP="00F90A4D">
            <w:pPr>
              <w:pStyle w:val="ListParagraph"/>
              <w:numPr>
                <w:ilvl w:val="0"/>
                <w:numId w:val="19"/>
              </w:numPr>
              <w:autoSpaceDE w:val="0"/>
              <w:autoSpaceDN w:val="0"/>
              <w:adjustRightInd w:val="0"/>
              <w:rPr>
                <w:rFonts w:ascii="Arial" w:hAnsi="Arial" w:cs="Arial"/>
                <w:color w:val="000000"/>
              </w:rPr>
            </w:pPr>
            <w:r w:rsidRPr="00F90A4D">
              <w:rPr>
                <w:rFonts w:ascii="Arial" w:hAnsi="Arial" w:cs="Arial"/>
                <w:color w:val="000000"/>
              </w:rPr>
              <w:lastRenderedPageBreak/>
              <w:t>Small group times to develop listening and attention skills explicitly using the ‘look, listen &amp; think (symbols)’, people games, interactive stories,</w:t>
            </w:r>
          </w:p>
          <w:p w:rsidR="00F90A4D" w:rsidRPr="00F90A4D" w:rsidRDefault="00F90A4D" w:rsidP="00003CA6">
            <w:pPr>
              <w:pStyle w:val="ListParagraph"/>
              <w:autoSpaceDE w:val="0"/>
              <w:autoSpaceDN w:val="0"/>
              <w:adjustRightInd w:val="0"/>
              <w:rPr>
                <w:rFonts w:ascii="Arial" w:hAnsi="Arial" w:cs="Arial"/>
                <w:color w:val="000000"/>
              </w:rPr>
            </w:pPr>
            <w:proofErr w:type="gramStart"/>
            <w:r w:rsidRPr="00F90A4D">
              <w:rPr>
                <w:rFonts w:ascii="Arial" w:hAnsi="Arial" w:cs="Arial"/>
                <w:color w:val="000000"/>
              </w:rPr>
              <w:t>paired</w:t>
            </w:r>
            <w:proofErr w:type="gramEnd"/>
            <w:r w:rsidRPr="00F90A4D">
              <w:rPr>
                <w:rFonts w:ascii="Arial" w:hAnsi="Arial" w:cs="Arial"/>
                <w:color w:val="000000"/>
              </w:rPr>
              <w:t xml:space="preserve"> talking, songs and games.</w:t>
            </w:r>
          </w:p>
          <w:p w:rsidR="00F90A4D" w:rsidRPr="004F4B5A" w:rsidRDefault="00F90A4D" w:rsidP="004F4B5A">
            <w:pPr>
              <w:pStyle w:val="ListParagraph"/>
              <w:numPr>
                <w:ilvl w:val="0"/>
                <w:numId w:val="19"/>
              </w:numPr>
              <w:autoSpaceDE w:val="0"/>
              <w:autoSpaceDN w:val="0"/>
              <w:adjustRightInd w:val="0"/>
              <w:rPr>
                <w:rFonts w:ascii="Arial" w:hAnsi="Arial" w:cs="Arial"/>
                <w:color w:val="000000"/>
              </w:rPr>
            </w:pPr>
            <w:r w:rsidRPr="00F90A4D">
              <w:rPr>
                <w:rFonts w:ascii="Arial" w:hAnsi="Arial" w:cs="Arial"/>
                <w:color w:val="000000"/>
              </w:rPr>
              <w:t xml:space="preserve">All staff </w:t>
            </w:r>
            <w:proofErr w:type="gramStart"/>
            <w:r w:rsidRPr="00F90A4D">
              <w:rPr>
                <w:rFonts w:ascii="Arial" w:hAnsi="Arial" w:cs="Arial"/>
                <w:color w:val="000000"/>
              </w:rPr>
              <w:t>are</w:t>
            </w:r>
            <w:proofErr w:type="gramEnd"/>
            <w:r w:rsidRPr="00F90A4D">
              <w:rPr>
                <w:rFonts w:ascii="Arial" w:hAnsi="Arial" w:cs="Arial"/>
                <w:color w:val="000000"/>
              </w:rPr>
              <w:t xml:space="preserve"> aware of the indicators of Speech Language and communication needs and when there is a need</w:t>
            </w:r>
            <w:r w:rsidR="00094530">
              <w:rPr>
                <w:rFonts w:ascii="Arial" w:hAnsi="Arial" w:cs="Arial"/>
                <w:color w:val="000000"/>
              </w:rPr>
              <w:t xml:space="preserve"> to</w:t>
            </w:r>
            <w:r w:rsidRPr="00F90A4D">
              <w:rPr>
                <w:rFonts w:ascii="Arial" w:hAnsi="Arial" w:cs="Arial"/>
                <w:color w:val="000000"/>
              </w:rPr>
              <w:t xml:space="preserve"> refer to Speech and Languag</w:t>
            </w:r>
            <w:r w:rsidR="00094530">
              <w:rPr>
                <w:rFonts w:ascii="Arial" w:hAnsi="Arial" w:cs="Arial"/>
                <w:color w:val="000000"/>
              </w:rPr>
              <w:t xml:space="preserve">e pathway.  </w:t>
            </w:r>
            <w:proofErr w:type="gramStart"/>
            <w:r w:rsidR="00094530">
              <w:rPr>
                <w:rFonts w:ascii="Arial" w:hAnsi="Arial" w:cs="Arial"/>
                <w:color w:val="000000"/>
              </w:rPr>
              <w:t>i.e</w:t>
            </w:r>
            <w:proofErr w:type="gramEnd"/>
            <w:r w:rsidR="00094530">
              <w:rPr>
                <w:rFonts w:ascii="Arial" w:hAnsi="Arial" w:cs="Arial"/>
                <w:color w:val="000000"/>
              </w:rPr>
              <w:t>. Chatterboxes.</w:t>
            </w:r>
          </w:p>
          <w:p w:rsidR="00F90A4D" w:rsidRPr="008F4E06" w:rsidRDefault="00F90A4D" w:rsidP="008F4E06">
            <w:pPr>
              <w:pStyle w:val="ListParagraph"/>
              <w:numPr>
                <w:ilvl w:val="0"/>
                <w:numId w:val="19"/>
              </w:numPr>
              <w:autoSpaceDE w:val="0"/>
              <w:autoSpaceDN w:val="0"/>
              <w:adjustRightInd w:val="0"/>
              <w:rPr>
                <w:rFonts w:ascii="Arial" w:hAnsi="Arial" w:cs="Arial"/>
                <w:color w:val="000000"/>
              </w:rPr>
            </w:pPr>
            <w:r w:rsidRPr="00F90A4D">
              <w:rPr>
                <w:rFonts w:ascii="Arial" w:hAnsi="Arial" w:cs="Arial"/>
                <w:color w:val="000000"/>
              </w:rPr>
              <w:t>Leaders and managers regularly reflect on the learning environment, adult – child interactions, the routine/ schedule to ensure children are fully</w:t>
            </w:r>
            <w:r w:rsidR="008F4E06">
              <w:rPr>
                <w:rFonts w:ascii="Arial" w:hAnsi="Arial" w:cs="Arial"/>
                <w:color w:val="000000"/>
              </w:rPr>
              <w:t xml:space="preserve"> </w:t>
            </w:r>
            <w:r w:rsidRPr="008F4E06">
              <w:rPr>
                <w:rFonts w:ascii="Arial" w:hAnsi="Arial" w:cs="Arial"/>
                <w:color w:val="000000"/>
              </w:rPr>
              <w:t>engaged.</w:t>
            </w:r>
          </w:p>
          <w:p w:rsidR="00F90A4D" w:rsidRPr="00F90A4D" w:rsidRDefault="00F90A4D" w:rsidP="00F90A4D">
            <w:pPr>
              <w:pStyle w:val="ListParagraph"/>
              <w:numPr>
                <w:ilvl w:val="0"/>
                <w:numId w:val="19"/>
              </w:numPr>
              <w:autoSpaceDE w:val="0"/>
              <w:autoSpaceDN w:val="0"/>
              <w:adjustRightInd w:val="0"/>
              <w:rPr>
                <w:rFonts w:ascii="Arial" w:hAnsi="Arial" w:cs="Arial"/>
                <w:color w:val="000000"/>
              </w:rPr>
            </w:pPr>
            <w:r w:rsidRPr="00F90A4D">
              <w:rPr>
                <w:rFonts w:ascii="Arial" w:hAnsi="Arial" w:cs="Arial"/>
                <w:color w:val="000000"/>
              </w:rPr>
              <w:t xml:space="preserve">All staff </w:t>
            </w:r>
            <w:proofErr w:type="gramStart"/>
            <w:r w:rsidRPr="00F90A4D">
              <w:rPr>
                <w:rFonts w:ascii="Arial" w:hAnsi="Arial" w:cs="Arial"/>
                <w:color w:val="000000"/>
              </w:rPr>
              <w:t>have</w:t>
            </w:r>
            <w:proofErr w:type="gramEnd"/>
            <w:r w:rsidRPr="00F90A4D">
              <w:rPr>
                <w:rFonts w:ascii="Arial" w:hAnsi="Arial" w:cs="Arial"/>
                <w:color w:val="000000"/>
              </w:rPr>
              <w:t xml:space="preserve"> high expectations of children’s progress and achievement.</w:t>
            </w:r>
          </w:p>
          <w:p w:rsidR="00F90A4D" w:rsidRPr="008F4E06" w:rsidRDefault="00F90A4D" w:rsidP="008F4E06">
            <w:pPr>
              <w:pStyle w:val="ListParagraph"/>
              <w:numPr>
                <w:ilvl w:val="0"/>
                <w:numId w:val="19"/>
              </w:numPr>
              <w:autoSpaceDE w:val="0"/>
              <w:autoSpaceDN w:val="0"/>
              <w:adjustRightInd w:val="0"/>
              <w:rPr>
                <w:rFonts w:ascii="Arial" w:hAnsi="Arial" w:cs="Arial"/>
                <w:color w:val="000000"/>
              </w:rPr>
            </w:pPr>
            <w:r w:rsidRPr="00F90A4D">
              <w:rPr>
                <w:rFonts w:ascii="Arial" w:hAnsi="Arial" w:cs="Arial"/>
                <w:color w:val="000000"/>
              </w:rPr>
              <w:t xml:space="preserve">Inclusive strategies (Support activities and </w:t>
            </w:r>
            <w:r w:rsidR="00471305">
              <w:rPr>
                <w:rFonts w:ascii="Arial" w:hAnsi="Arial" w:cs="Arial"/>
                <w:color w:val="000000"/>
              </w:rPr>
              <w:t>play</w:t>
            </w:r>
            <w:r w:rsidR="00471305" w:rsidRPr="00F90A4D">
              <w:rPr>
                <w:rFonts w:ascii="Arial" w:hAnsi="Arial" w:cs="Arial"/>
                <w:color w:val="000000"/>
              </w:rPr>
              <w:t xml:space="preserve"> </w:t>
            </w:r>
            <w:r w:rsidRPr="00F90A4D">
              <w:rPr>
                <w:rFonts w:ascii="Arial" w:hAnsi="Arial" w:cs="Arial"/>
                <w:color w:val="000000"/>
              </w:rPr>
              <w:t>plan) in place and working for the inclusion of individual children as part of the earl</w:t>
            </w:r>
            <w:r w:rsidR="008F4E06">
              <w:rPr>
                <w:rFonts w:ascii="Arial" w:hAnsi="Arial" w:cs="Arial"/>
                <w:color w:val="000000"/>
              </w:rPr>
              <w:t xml:space="preserve">y </w:t>
            </w:r>
            <w:r w:rsidRPr="008F4E06">
              <w:rPr>
                <w:rFonts w:ascii="Arial" w:hAnsi="Arial" w:cs="Arial"/>
                <w:color w:val="000000"/>
              </w:rPr>
              <w:t>identification process.</w:t>
            </w:r>
            <w:r w:rsidR="00270B1C" w:rsidRPr="008F4E06">
              <w:rPr>
                <w:rFonts w:ascii="Arial" w:hAnsi="Arial" w:cs="Arial"/>
                <w:color w:val="000000"/>
              </w:rPr>
              <w:tab/>
            </w:r>
          </w:p>
          <w:p w:rsidR="00F90A4D" w:rsidRPr="00F90A4D" w:rsidRDefault="00F90A4D" w:rsidP="00F90A4D">
            <w:pPr>
              <w:pStyle w:val="ListParagraph"/>
              <w:numPr>
                <w:ilvl w:val="0"/>
                <w:numId w:val="19"/>
              </w:numPr>
              <w:autoSpaceDE w:val="0"/>
              <w:autoSpaceDN w:val="0"/>
              <w:adjustRightInd w:val="0"/>
              <w:rPr>
                <w:rFonts w:ascii="Arial" w:hAnsi="Arial" w:cs="Arial"/>
                <w:color w:val="000000"/>
              </w:rPr>
            </w:pPr>
            <w:r w:rsidRPr="00F90A4D">
              <w:rPr>
                <w:rFonts w:ascii="Arial" w:hAnsi="Arial" w:cs="Arial"/>
                <w:color w:val="000000"/>
              </w:rPr>
              <w:t>The environment and resources reflect the diversity of the group including children with SEND.</w:t>
            </w:r>
          </w:p>
          <w:p w:rsidR="00F90A4D" w:rsidRPr="00F90A4D" w:rsidRDefault="00F90A4D" w:rsidP="00F90A4D">
            <w:pPr>
              <w:pStyle w:val="ListParagraph"/>
              <w:numPr>
                <w:ilvl w:val="0"/>
                <w:numId w:val="19"/>
              </w:numPr>
              <w:autoSpaceDE w:val="0"/>
              <w:autoSpaceDN w:val="0"/>
              <w:adjustRightInd w:val="0"/>
              <w:rPr>
                <w:rFonts w:ascii="Arial" w:hAnsi="Arial" w:cs="Arial"/>
                <w:color w:val="000000"/>
              </w:rPr>
            </w:pPr>
            <w:r w:rsidRPr="00F90A4D">
              <w:rPr>
                <w:rFonts w:ascii="Arial" w:hAnsi="Arial" w:cs="Arial"/>
                <w:color w:val="000000"/>
              </w:rPr>
              <w:t>Continuing training opportunities for all staff relevant to the needs of all children.</w:t>
            </w:r>
          </w:p>
          <w:p w:rsidR="00F90A4D" w:rsidRPr="00F90A4D" w:rsidRDefault="00F90A4D" w:rsidP="00F90A4D">
            <w:pPr>
              <w:pStyle w:val="ListParagraph"/>
              <w:numPr>
                <w:ilvl w:val="0"/>
                <w:numId w:val="19"/>
              </w:numPr>
              <w:autoSpaceDE w:val="0"/>
              <w:autoSpaceDN w:val="0"/>
              <w:adjustRightInd w:val="0"/>
              <w:rPr>
                <w:rFonts w:ascii="Arial" w:hAnsi="Arial" w:cs="Arial"/>
                <w:color w:val="000000"/>
              </w:rPr>
            </w:pPr>
            <w:r w:rsidRPr="00F90A4D">
              <w:rPr>
                <w:rFonts w:ascii="Arial" w:hAnsi="Arial" w:cs="Arial"/>
                <w:color w:val="000000"/>
              </w:rPr>
              <w:t>Special Educational Needs Co-ordinator (SENCO) is responsible for monitoring and co</w:t>
            </w:r>
            <w:r w:rsidR="00471305">
              <w:rPr>
                <w:rFonts w:ascii="Arial" w:hAnsi="Arial" w:cs="Arial"/>
                <w:color w:val="000000"/>
              </w:rPr>
              <w:t>-</w:t>
            </w:r>
            <w:r w:rsidRPr="00F90A4D">
              <w:rPr>
                <w:rFonts w:ascii="Arial" w:hAnsi="Arial" w:cs="Arial"/>
                <w:color w:val="000000"/>
              </w:rPr>
              <w:t>ordinating all of the SEN interventions.</w:t>
            </w:r>
          </w:p>
          <w:p w:rsidR="008F4E06" w:rsidRDefault="00F90A4D" w:rsidP="008F4E06">
            <w:pPr>
              <w:pStyle w:val="ListParagraph"/>
              <w:numPr>
                <w:ilvl w:val="0"/>
                <w:numId w:val="19"/>
              </w:numPr>
              <w:autoSpaceDE w:val="0"/>
              <w:autoSpaceDN w:val="0"/>
              <w:adjustRightInd w:val="0"/>
              <w:rPr>
                <w:rFonts w:ascii="Arial" w:hAnsi="Arial" w:cs="Arial"/>
                <w:color w:val="000000"/>
              </w:rPr>
            </w:pPr>
            <w:r w:rsidRPr="00F90A4D">
              <w:rPr>
                <w:rFonts w:ascii="Arial" w:hAnsi="Arial" w:cs="Arial"/>
                <w:color w:val="000000"/>
              </w:rPr>
              <w:t>SENCO to refer children to other specialist service</w:t>
            </w:r>
            <w:r w:rsidR="00094530">
              <w:rPr>
                <w:rFonts w:ascii="Arial" w:hAnsi="Arial" w:cs="Arial"/>
                <w:color w:val="000000"/>
              </w:rPr>
              <w:t>s</w:t>
            </w:r>
            <w:r w:rsidRPr="00F90A4D">
              <w:rPr>
                <w:rFonts w:ascii="Arial" w:hAnsi="Arial" w:cs="Arial"/>
                <w:color w:val="000000"/>
              </w:rPr>
              <w:t xml:space="preserve"> when appropriate through the </w:t>
            </w:r>
            <w:r w:rsidR="00094530">
              <w:rPr>
                <w:rFonts w:ascii="Arial" w:hAnsi="Arial" w:cs="Arial"/>
                <w:color w:val="000000"/>
              </w:rPr>
              <w:t>Child Development Team</w:t>
            </w:r>
            <w:r w:rsidR="008F4E06">
              <w:rPr>
                <w:rFonts w:ascii="Arial" w:hAnsi="Arial" w:cs="Arial"/>
                <w:color w:val="000000"/>
              </w:rPr>
              <w:t>.</w:t>
            </w:r>
          </w:p>
          <w:p w:rsidR="00F90A4D" w:rsidRPr="008F4E06" w:rsidRDefault="008F4E06" w:rsidP="008F4E06">
            <w:pPr>
              <w:pStyle w:val="ListParagraph"/>
              <w:numPr>
                <w:ilvl w:val="0"/>
                <w:numId w:val="19"/>
              </w:numPr>
              <w:autoSpaceDE w:val="0"/>
              <w:autoSpaceDN w:val="0"/>
              <w:adjustRightInd w:val="0"/>
              <w:rPr>
                <w:rFonts w:ascii="Arial" w:hAnsi="Arial" w:cs="Arial"/>
                <w:color w:val="000000"/>
              </w:rPr>
            </w:pPr>
            <w:r>
              <w:rPr>
                <w:rFonts w:ascii="Arial" w:hAnsi="Arial" w:cs="Arial"/>
                <w:color w:val="000000"/>
              </w:rPr>
              <w:t>When appropriate initiate an</w:t>
            </w:r>
            <w:r w:rsidR="00094530">
              <w:rPr>
                <w:rFonts w:ascii="Arial" w:hAnsi="Arial" w:cs="Arial"/>
                <w:color w:val="000000"/>
              </w:rPr>
              <w:t xml:space="preserve"> Early Help Assessment (EHA). </w:t>
            </w:r>
          </w:p>
          <w:p w:rsidR="00BD5ABC" w:rsidRPr="00BD5ABC" w:rsidRDefault="00BD5ABC" w:rsidP="00F90A4D">
            <w:pPr>
              <w:pStyle w:val="ListParagraph"/>
              <w:autoSpaceDE w:val="0"/>
              <w:autoSpaceDN w:val="0"/>
              <w:adjustRightInd w:val="0"/>
              <w:rPr>
                <w:rFonts w:ascii="Arial" w:hAnsi="Arial" w:cs="Arial"/>
                <w:color w:val="000000"/>
              </w:rPr>
            </w:pPr>
          </w:p>
        </w:tc>
      </w:tr>
      <w:tr w:rsidR="00BD5ABC" w:rsidTr="00BD5ABC">
        <w:tc>
          <w:tcPr>
            <w:tcW w:w="15614" w:type="dxa"/>
          </w:tcPr>
          <w:p w:rsidR="00F90A4D" w:rsidRPr="00856D82" w:rsidRDefault="00F90A4D" w:rsidP="00F90A4D">
            <w:pPr>
              <w:autoSpaceDE w:val="0"/>
              <w:autoSpaceDN w:val="0"/>
              <w:adjustRightInd w:val="0"/>
              <w:rPr>
                <w:rFonts w:ascii="Arial,Bold" w:hAnsi="Arial,Bold" w:cs="Arial,Bold"/>
                <w:b/>
                <w:bCs/>
                <w:color w:val="0070C0"/>
              </w:rPr>
            </w:pPr>
            <w:r w:rsidRPr="00856D82">
              <w:rPr>
                <w:rFonts w:ascii="Arial,Bold" w:hAnsi="Arial,Bold" w:cs="Arial,Bold"/>
                <w:b/>
                <w:bCs/>
                <w:color w:val="0070C0"/>
              </w:rPr>
              <w:lastRenderedPageBreak/>
              <w:t>How will I / you know my child is making progress?</w:t>
            </w:r>
          </w:p>
          <w:p w:rsidR="00F90A4D" w:rsidRPr="00003CA6" w:rsidRDefault="00F90A4D" w:rsidP="00003CA6">
            <w:pPr>
              <w:pStyle w:val="ListParagraph"/>
              <w:numPr>
                <w:ilvl w:val="0"/>
                <w:numId w:val="22"/>
              </w:numPr>
              <w:autoSpaceDE w:val="0"/>
              <w:autoSpaceDN w:val="0"/>
              <w:adjustRightInd w:val="0"/>
              <w:rPr>
                <w:rFonts w:ascii="Arial" w:hAnsi="Arial" w:cs="Arial"/>
                <w:color w:val="000000"/>
              </w:rPr>
            </w:pPr>
            <w:r w:rsidRPr="00003CA6">
              <w:rPr>
                <w:rFonts w:ascii="Arial" w:hAnsi="Arial" w:cs="Arial"/>
                <w:color w:val="000000"/>
              </w:rPr>
              <w:t>All staff trained and aware of broad continuum of needs. They are able to contribute to the early identification of these.</w:t>
            </w:r>
          </w:p>
          <w:p w:rsidR="00F90A4D" w:rsidRPr="00003CA6" w:rsidRDefault="00F90A4D" w:rsidP="00003CA6">
            <w:pPr>
              <w:pStyle w:val="ListParagraph"/>
              <w:numPr>
                <w:ilvl w:val="0"/>
                <w:numId w:val="22"/>
              </w:numPr>
              <w:autoSpaceDE w:val="0"/>
              <w:autoSpaceDN w:val="0"/>
              <w:adjustRightInd w:val="0"/>
              <w:rPr>
                <w:rFonts w:ascii="Arial" w:hAnsi="Arial" w:cs="Arial"/>
                <w:color w:val="000000"/>
              </w:rPr>
            </w:pPr>
            <w:r w:rsidRPr="00003CA6">
              <w:rPr>
                <w:rFonts w:ascii="Arial" w:hAnsi="Arial" w:cs="Arial"/>
                <w:color w:val="000000"/>
              </w:rPr>
              <w:t>Staff are confident in using the Observation and assessment cycle to assess and identify children’s next appropriate steps and accurately monitor</w:t>
            </w:r>
          </w:p>
          <w:p w:rsidR="00F90A4D" w:rsidRPr="00003CA6" w:rsidRDefault="00F90A4D" w:rsidP="00003CA6">
            <w:pPr>
              <w:pStyle w:val="ListParagraph"/>
              <w:autoSpaceDE w:val="0"/>
              <w:autoSpaceDN w:val="0"/>
              <w:adjustRightInd w:val="0"/>
              <w:rPr>
                <w:rFonts w:ascii="Arial" w:hAnsi="Arial" w:cs="Arial"/>
                <w:color w:val="000000"/>
              </w:rPr>
            </w:pPr>
            <w:r w:rsidRPr="00003CA6">
              <w:rPr>
                <w:rFonts w:ascii="Arial" w:hAnsi="Arial" w:cs="Arial"/>
                <w:color w:val="000000"/>
              </w:rPr>
              <w:t xml:space="preserve">their stage of development; using resources such as early years outcomes, </w:t>
            </w:r>
            <w:r w:rsidR="00856D82">
              <w:rPr>
                <w:rFonts w:ascii="Arial" w:hAnsi="Arial" w:cs="Arial"/>
                <w:color w:val="000000"/>
              </w:rPr>
              <w:t>Early Excellence Assessment Tool (EEXAT) D</w:t>
            </w:r>
            <w:r w:rsidR="00856D82" w:rsidRPr="00003CA6">
              <w:rPr>
                <w:rFonts w:ascii="Arial" w:hAnsi="Arial" w:cs="Arial"/>
                <w:color w:val="000000"/>
              </w:rPr>
              <w:t xml:space="preserve">evelopment </w:t>
            </w:r>
            <w:r w:rsidR="00856D82">
              <w:rPr>
                <w:rFonts w:ascii="Arial" w:hAnsi="Arial" w:cs="Arial"/>
                <w:color w:val="000000"/>
              </w:rPr>
              <w:t>M</w:t>
            </w:r>
            <w:r w:rsidR="00856D82" w:rsidRPr="00003CA6">
              <w:rPr>
                <w:rFonts w:ascii="Arial" w:hAnsi="Arial" w:cs="Arial"/>
                <w:color w:val="000000"/>
              </w:rPr>
              <w:t xml:space="preserve">atters </w:t>
            </w:r>
            <w:r w:rsidRPr="00003CA6">
              <w:rPr>
                <w:rFonts w:ascii="Arial" w:hAnsi="Arial" w:cs="Arial"/>
                <w:color w:val="000000"/>
              </w:rPr>
              <w:t>and Every Child A Talker tracker.</w:t>
            </w:r>
          </w:p>
          <w:p w:rsidR="00F90A4D" w:rsidRPr="00003CA6" w:rsidRDefault="00F90A4D" w:rsidP="00003CA6">
            <w:pPr>
              <w:pStyle w:val="ListParagraph"/>
              <w:numPr>
                <w:ilvl w:val="0"/>
                <w:numId w:val="22"/>
              </w:numPr>
              <w:autoSpaceDE w:val="0"/>
              <w:autoSpaceDN w:val="0"/>
              <w:adjustRightInd w:val="0"/>
              <w:rPr>
                <w:rFonts w:ascii="Arial" w:hAnsi="Arial" w:cs="Arial"/>
                <w:color w:val="000000"/>
              </w:rPr>
            </w:pPr>
            <w:r w:rsidRPr="00003CA6">
              <w:rPr>
                <w:rFonts w:ascii="Arial" w:hAnsi="Arial" w:cs="Arial"/>
                <w:color w:val="000000"/>
              </w:rPr>
              <w:t>Regular reviews of progress to include child and parents (and where appropriate with other professionals).</w:t>
            </w:r>
          </w:p>
          <w:p w:rsidR="00F90A4D" w:rsidRPr="00003CA6" w:rsidRDefault="00F90A4D" w:rsidP="00003CA6">
            <w:pPr>
              <w:pStyle w:val="ListParagraph"/>
              <w:numPr>
                <w:ilvl w:val="0"/>
                <w:numId w:val="22"/>
              </w:numPr>
              <w:autoSpaceDE w:val="0"/>
              <w:autoSpaceDN w:val="0"/>
              <w:adjustRightInd w:val="0"/>
              <w:rPr>
                <w:rFonts w:ascii="Arial" w:hAnsi="Arial" w:cs="Arial"/>
                <w:color w:val="000000"/>
              </w:rPr>
            </w:pPr>
            <w:r w:rsidRPr="00003CA6">
              <w:rPr>
                <w:rFonts w:ascii="Arial" w:hAnsi="Arial" w:cs="Arial"/>
                <w:color w:val="000000"/>
              </w:rPr>
              <w:t xml:space="preserve">Individual </w:t>
            </w:r>
            <w:r w:rsidR="00D70D5C">
              <w:rPr>
                <w:rFonts w:ascii="Arial" w:hAnsi="Arial" w:cs="Arial"/>
                <w:color w:val="000000"/>
              </w:rPr>
              <w:t xml:space="preserve">play </w:t>
            </w:r>
            <w:r w:rsidRPr="00003CA6">
              <w:rPr>
                <w:rFonts w:ascii="Arial" w:hAnsi="Arial" w:cs="Arial"/>
                <w:color w:val="000000"/>
              </w:rPr>
              <w:t>plans in place to support children</w:t>
            </w:r>
            <w:r w:rsidR="00D70D5C">
              <w:rPr>
                <w:rFonts w:ascii="Arial" w:hAnsi="Arial" w:cs="Arial"/>
                <w:color w:val="000000"/>
              </w:rPr>
              <w:t>’s</w:t>
            </w:r>
            <w:r w:rsidRPr="00003CA6">
              <w:rPr>
                <w:rFonts w:ascii="Arial" w:hAnsi="Arial" w:cs="Arial"/>
                <w:color w:val="000000"/>
              </w:rPr>
              <w:t xml:space="preserve"> additional </w:t>
            </w:r>
            <w:r w:rsidR="00D70D5C">
              <w:rPr>
                <w:rFonts w:ascii="Arial" w:hAnsi="Arial" w:cs="Arial"/>
                <w:color w:val="000000"/>
              </w:rPr>
              <w:t xml:space="preserve">needs. </w:t>
            </w:r>
          </w:p>
          <w:p w:rsidR="00F90A4D" w:rsidRPr="00003CA6" w:rsidRDefault="00120DC4" w:rsidP="00003CA6">
            <w:pPr>
              <w:pStyle w:val="ListParagraph"/>
              <w:numPr>
                <w:ilvl w:val="0"/>
                <w:numId w:val="22"/>
              </w:numPr>
              <w:autoSpaceDE w:val="0"/>
              <w:autoSpaceDN w:val="0"/>
              <w:adjustRightInd w:val="0"/>
              <w:rPr>
                <w:rFonts w:ascii="Arial" w:hAnsi="Arial" w:cs="Arial"/>
                <w:color w:val="000000"/>
              </w:rPr>
            </w:pPr>
            <w:r>
              <w:rPr>
                <w:rFonts w:ascii="Arial" w:hAnsi="Arial" w:cs="Arial"/>
                <w:color w:val="000000"/>
              </w:rPr>
              <w:t xml:space="preserve">Early Years Lead to </w:t>
            </w:r>
            <w:r w:rsidR="00F90A4D" w:rsidRPr="00003CA6">
              <w:rPr>
                <w:rFonts w:ascii="Arial" w:hAnsi="Arial" w:cs="Arial"/>
                <w:color w:val="000000"/>
              </w:rPr>
              <w:t>monitor children’s progress and use the group tracker to review provision, by monitoring termly Summative asses</w:t>
            </w:r>
            <w:r w:rsidR="008F4E06">
              <w:rPr>
                <w:rFonts w:ascii="Arial" w:hAnsi="Arial" w:cs="Arial"/>
                <w:color w:val="000000"/>
              </w:rPr>
              <w:t>s</w:t>
            </w:r>
            <w:r w:rsidR="00F90A4D" w:rsidRPr="00003CA6">
              <w:rPr>
                <w:rFonts w:ascii="Arial" w:hAnsi="Arial" w:cs="Arial"/>
                <w:color w:val="000000"/>
              </w:rPr>
              <w:t>ments, Statutory assessments</w:t>
            </w:r>
            <w:r w:rsidR="00003CA6">
              <w:rPr>
                <w:rFonts w:ascii="Arial" w:hAnsi="Arial" w:cs="Arial"/>
                <w:color w:val="000000"/>
              </w:rPr>
              <w:t xml:space="preserve"> </w:t>
            </w:r>
            <w:r w:rsidR="00F90A4D" w:rsidRPr="00003CA6">
              <w:rPr>
                <w:rFonts w:ascii="Arial" w:hAnsi="Arial" w:cs="Arial"/>
                <w:color w:val="000000"/>
              </w:rPr>
              <w:t>i.e.2 year old progress check, and the EYFS profile progress. (</w:t>
            </w:r>
            <w:proofErr w:type="gramStart"/>
            <w:r w:rsidR="00F90A4D" w:rsidRPr="00003CA6">
              <w:rPr>
                <w:rFonts w:ascii="Arial" w:hAnsi="Arial" w:cs="Arial"/>
                <w:color w:val="000000"/>
              </w:rPr>
              <w:t>when</w:t>
            </w:r>
            <w:proofErr w:type="gramEnd"/>
            <w:r w:rsidR="00F90A4D" w:rsidRPr="00003CA6">
              <w:rPr>
                <w:rFonts w:ascii="Arial" w:hAnsi="Arial" w:cs="Arial"/>
                <w:color w:val="000000"/>
              </w:rPr>
              <w:t xml:space="preserve"> appropriate).</w:t>
            </w:r>
          </w:p>
          <w:p w:rsidR="00F90A4D" w:rsidRPr="00003CA6" w:rsidRDefault="00120DC4" w:rsidP="00003CA6">
            <w:pPr>
              <w:pStyle w:val="ListParagraph"/>
              <w:numPr>
                <w:ilvl w:val="0"/>
                <w:numId w:val="22"/>
              </w:numPr>
              <w:autoSpaceDE w:val="0"/>
              <w:autoSpaceDN w:val="0"/>
              <w:adjustRightInd w:val="0"/>
              <w:rPr>
                <w:rFonts w:ascii="Arial" w:hAnsi="Arial" w:cs="Arial"/>
                <w:color w:val="000000"/>
              </w:rPr>
            </w:pPr>
            <w:r>
              <w:rPr>
                <w:rFonts w:ascii="Arial" w:hAnsi="Arial" w:cs="Arial"/>
                <w:color w:val="000000"/>
              </w:rPr>
              <w:t xml:space="preserve">Early Years </w:t>
            </w:r>
            <w:proofErr w:type="gramStart"/>
            <w:r>
              <w:rPr>
                <w:rFonts w:ascii="Arial" w:hAnsi="Arial" w:cs="Arial"/>
                <w:color w:val="000000"/>
              </w:rPr>
              <w:t xml:space="preserve">Lead </w:t>
            </w:r>
            <w:r w:rsidR="00F90A4D" w:rsidRPr="00003CA6">
              <w:rPr>
                <w:rFonts w:ascii="Arial" w:hAnsi="Arial" w:cs="Arial"/>
                <w:color w:val="000000"/>
              </w:rPr>
              <w:t xml:space="preserve"> to</w:t>
            </w:r>
            <w:proofErr w:type="gramEnd"/>
            <w:r w:rsidR="00F90A4D" w:rsidRPr="00003CA6">
              <w:rPr>
                <w:rFonts w:ascii="Arial" w:hAnsi="Arial" w:cs="Arial"/>
                <w:color w:val="000000"/>
              </w:rPr>
              <w:t xml:space="preserve"> monitor the 2</w:t>
            </w:r>
            <w:r w:rsidR="008F4E06">
              <w:rPr>
                <w:rFonts w:ascii="Arial" w:hAnsi="Arial" w:cs="Arial"/>
                <w:color w:val="000000"/>
              </w:rPr>
              <w:t xml:space="preserve"> </w:t>
            </w:r>
            <w:r w:rsidR="00F90A4D" w:rsidRPr="00003CA6">
              <w:rPr>
                <w:rFonts w:ascii="Arial" w:hAnsi="Arial" w:cs="Arial"/>
                <w:color w:val="000000"/>
              </w:rPr>
              <w:t>year old progress check as part of the early identification process.</w:t>
            </w:r>
          </w:p>
          <w:p w:rsidR="00721132" w:rsidRDefault="00120DC4" w:rsidP="00003CA6">
            <w:pPr>
              <w:pStyle w:val="ListParagraph"/>
              <w:numPr>
                <w:ilvl w:val="0"/>
                <w:numId w:val="22"/>
              </w:numPr>
              <w:autoSpaceDE w:val="0"/>
              <w:autoSpaceDN w:val="0"/>
              <w:adjustRightInd w:val="0"/>
              <w:rPr>
                <w:rFonts w:ascii="Arial" w:hAnsi="Arial" w:cs="Arial"/>
                <w:color w:val="000000"/>
              </w:rPr>
            </w:pPr>
            <w:r>
              <w:rPr>
                <w:rFonts w:ascii="Arial" w:hAnsi="Arial" w:cs="Arial"/>
                <w:color w:val="000000"/>
              </w:rPr>
              <w:t xml:space="preserve">Early Years Lead to refer to the </w:t>
            </w:r>
            <w:r w:rsidR="00F90A4D" w:rsidRPr="00003CA6">
              <w:rPr>
                <w:rFonts w:ascii="Arial" w:hAnsi="Arial" w:cs="Arial"/>
                <w:color w:val="000000"/>
              </w:rPr>
              <w:t xml:space="preserve">SENCO </w:t>
            </w:r>
            <w:r>
              <w:rPr>
                <w:rFonts w:ascii="Arial" w:hAnsi="Arial" w:cs="Arial"/>
                <w:color w:val="000000"/>
              </w:rPr>
              <w:t xml:space="preserve">if there is </w:t>
            </w:r>
            <w:r w:rsidR="00F90A4D" w:rsidRPr="00003CA6">
              <w:rPr>
                <w:rFonts w:ascii="Arial" w:hAnsi="Arial" w:cs="Arial"/>
                <w:color w:val="000000"/>
              </w:rPr>
              <w:t xml:space="preserve">significant delay </w:t>
            </w:r>
            <w:r>
              <w:rPr>
                <w:rFonts w:ascii="Arial" w:hAnsi="Arial" w:cs="Arial"/>
                <w:color w:val="000000"/>
              </w:rPr>
              <w:t xml:space="preserve">in </w:t>
            </w:r>
            <w:r w:rsidR="00F90A4D" w:rsidRPr="00003CA6">
              <w:rPr>
                <w:rFonts w:ascii="Arial" w:hAnsi="Arial" w:cs="Arial"/>
                <w:color w:val="000000"/>
              </w:rPr>
              <w:t>a child’s development</w:t>
            </w:r>
            <w:r w:rsidR="00282B32">
              <w:rPr>
                <w:rFonts w:ascii="Arial" w:hAnsi="Arial" w:cs="Arial"/>
                <w:color w:val="000000"/>
              </w:rPr>
              <w:t xml:space="preserve"> f</w:t>
            </w:r>
            <w:r w:rsidR="00F90A4D" w:rsidRPr="00003CA6">
              <w:rPr>
                <w:rFonts w:ascii="Arial" w:hAnsi="Arial" w:cs="Arial"/>
                <w:color w:val="000000"/>
              </w:rPr>
              <w:t>ollowing discussions with parents</w:t>
            </w:r>
            <w:r>
              <w:rPr>
                <w:rFonts w:ascii="Arial" w:hAnsi="Arial" w:cs="Arial"/>
                <w:color w:val="000000"/>
              </w:rPr>
              <w:t>.</w:t>
            </w:r>
            <w:r w:rsidR="00F90A4D" w:rsidRPr="00003CA6">
              <w:rPr>
                <w:rFonts w:ascii="Arial" w:hAnsi="Arial" w:cs="Arial"/>
                <w:color w:val="000000"/>
              </w:rPr>
              <w:t xml:space="preserve"> </w:t>
            </w:r>
          </w:p>
          <w:p w:rsidR="00003CA6" w:rsidRDefault="00120DC4" w:rsidP="00003CA6">
            <w:pPr>
              <w:pStyle w:val="ListParagraph"/>
              <w:numPr>
                <w:ilvl w:val="0"/>
                <w:numId w:val="22"/>
              </w:numPr>
              <w:autoSpaceDE w:val="0"/>
              <w:autoSpaceDN w:val="0"/>
              <w:adjustRightInd w:val="0"/>
              <w:rPr>
                <w:rFonts w:ascii="Arial" w:hAnsi="Arial" w:cs="Arial"/>
                <w:color w:val="000000"/>
              </w:rPr>
            </w:pPr>
            <w:proofErr w:type="spellStart"/>
            <w:r>
              <w:rPr>
                <w:rFonts w:ascii="Arial" w:hAnsi="Arial" w:cs="Arial"/>
                <w:color w:val="000000"/>
              </w:rPr>
              <w:t>SENCo</w:t>
            </w:r>
            <w:proofErr w:type="spellEnd"/>
            <w:r>
              <w:rPr>
                <w:rFonts w:ascii="Arial" w:hAnsi="Arial" w:cs="Arial"/>
                <w:color w:val="000000"/>
              </w:rPr>
              <w:t xml:space="preserve"> to refer to Child Development Team to involve relevant professionals</w:t>
            </w:r>
            <w:r w:rsidR="00721132">
              <w:rPr>
                <w:rFonts w:ascii="Arial" w:hAnsi="Arial" w:cs="Arial"/>
                <w:color w:val="000000"/>
              </w:rPr>
              <w:t xml:space="preserve"> when strategies and support have been established and there is little progress seen.</w:t>
            </w:r>
            <w:r>
              <w:rPr>
                <w:rFonts w:ascii="Arial" w:hAnsi="Arial" w:cs="Arial"/>
                <w:color w:val="000000"/>
              </w:rPr>
              <w:t xml:space="preserve"> </w:t>
            </w:r>
          </w:p>
          <w:p w:rsidR="00721132" w:rsidRPr="008F4E06" w:rsidRDefault="00F90A4D" w:rsidP="008F4E06">
            <w:pPr>
              <w:pStyle w:val="ListParagraph"/>
              <w:numPr>
                <w:ilvl w:val="0"/>
                <w:numId w:val="22"/>
              </w:numPr>
              <w:autoSpaceDE w:val="0"/>
              <w:autoSpaceDN w:val="0"/>
              <w:adjustRightInd w:val="0"/>
              <w:rPr>
                <w:rFonts w:ascii="Arial" w:hAnsi="Arial" w:cs="Arial"/>
                <w:color w:val="000000"/>
              </w:rPr>
            </w:pPr>
            <w:r w:rsidRPr="00003CA6">
              <w:rPr>
                <w:rFonts w:ascii="Arial" w:hAnsi="Arial" w:cs="Arial"/>
                <w:color w:val="000000"/>
              </w:rPr>
              <w:t>Consider</w:t>
            </w:r>
            <w:r w:rsidR="00003CA6">
              <w:rPr>
                <w:rFonts w:ascii="Arial" w:hAnsi="Arial" w:cs="Arial"/>
                <w:color w:val="000000"/>
              </w:rPr>
              <w:t xml:space="preserve"> </w:t>
            </w:r>
            <w:r w:rsidRPr="00003CA6">
              <w:rPr>
                <w:rFonts w:ascii="Arial" w:hAnsi="Arial" w:cs="Arial"/>
                <w:color w:val="000000"/>
              </w:rPr>
              <w:t xml:space="preserve">the use of </w:t>
            </w:r>
            <w:r w:rsidR="00D70D5C">
              <w:rPr>
                <w:rFonts w:ascii="Arial" w:hAnsi="Arial" w:cs="Arial"/>
                <w:color w:val="000000"/>
              </w:rPr>
              <w:t>EHA</w:t>
            </w:r>
            <w:r w:rsidRPr="00003CA6">
              <w:rPr>
                <w:rFonts w:ascii="Arial" w:hAnsi="Arial" w:cs="Arial"/>
                <w:color w:val="000000"/>
              </w:rPr>
              <w:t xml:space="preserve"> to support this process.</w:t>
            </w:r>
          </w:p>
          <w:p w:rsidR="00F90A4D" w:rsidRPr="00003CA6" w:rsidRDefault="00721132" w:rsidP="00003CA6">
            <w:pPr>
              <w:pStyle w:val="ListParagraph"/>
              <w:numPr>
                <w:ilvl w:val="0"/>
                <w:numId w:val="22"/>
              </w:numPr>
              <w:autoSpaceDE w:val="0"/>
              <w:autoSpaceDN w:val="0"/>
              <w:adjustRightInd w:val="0"/>
              <w:rPr>
                <w:rFonts w:ascii="Arial" w:hAnsi="Arial" w:cs="Arial"/>
                <w:color w:val="000000"/>
              </w:rPr>
            </w:pPr>
            <w:r>
              <w:rPr>
                <w:rFonts w:ascii="Arial" w:hAnsi="Arial" w:cs="Arial"/>
                <w:color w:val="000000"/>
              </w:rPr>
              <w:t>I</w:t>
            </w:r>
            <w:r w:rsidR="00D70D5C">
              <w:rPr>
                <w:rFonts w:ascii="Arial" w:hAnsi="Arial" w:cs="Arial"/>
                <w:color w:val="000000"/>
              </w:rPr>
              <w:t>n Private, Voluntary and Independent settings (PVI’</w:t>
            </w:r>
            <w:r>
              <w:rPr>
                <w:rFonts w:ascii="Arial" w:hAnsi="Arial" w:cs="Arial"/>
                <w:color w:val="000000"/>
              </w:rPr>
              <w:t xml:space="preserve">s) </w:t>
            </w:r>
            <w:proofErr w:type="spellStart"/>
            <w:r>
              <w:rPr>
                <w:rFonts w:ascii="Arial" w:hAnsi="Arial" w:cs="Arial"/>
                <w:color w:val="000000"/>
              </w:rPr>
              <w:t>SENCo’s</w:t>
            </w:r>
            <w:proofErr w:type="spellEnd"/>
            <w:r>
              <w:rPr>
                <w:rFonts w:ascii="Arial" w:hAnsi="Arial" w:cs="Arial"/>
                <w:color w:val="000000"/>
              </w:rPr>
              <w:t xml:space="preserve"> to refer to the </w:t>
            </w:r>
            <w:r w:rsidR="00D70D5C">
              <w:rPr>
                <w:rFonts w:ascii="Arial" w:hAnsi="Arial" w:cs="Arial"/>
                <w:color w:val="000000"/>
              </w:rPr>
              <w:t xml:space="preserve">Area </w:t>
            </w:r>
            <w:proofErr w:type="spellStart"/>
            <w:r w:rsidR="00D70D5C">
              <w:rPr>
                <w:rFonts w:ascii="Arial" w:hAnsi="Arial" w:cs="Arial"/>
                <w:color w:val="000000"/>
              </w:rPr>
              <w:t>SENCo</w:t>
            </w:r>
            <w:proofErr w:type="spellEnd"/>
            <w:r>
              <w:rPr>
                <w:rFonts w:ascii="Arial" w:hAnsi="Arial" w:cs="Arial"/>
                <w:color w:val="000000"/>
              </w:rPr>
              <w:t xml:space="preserve"> for further advice and support.</w:t>
            </w:r>
            <w:r w:rsidR="00D70D5C">
              <w:rPr>
                <w:rFonts w:ascii="Arial" w:hAnsi="Arial" w:cs="Arial"/>
                <w:color w:val="000000"/>
              </w:rPr>
              <w:t xml:space="preserve">  </w:t>
            </w:r>
          </w:p>
          <w:p w:rsidR="00BD5ABC" w:rsidRPr="00BD5ABC" w:rsidRDefault="00BD5ABC" w:rsidP="00F90A4D">
            <w:pPr>
              <w:autoSpaceDE w:val="0"/>
              <w:autoSpaceDN w:val="0"/>
              <w:adjustRightInd w:val="0"/>
              <w:ind w:left="360"/>
              <w:rPr>
                <w:rFonts w:ascii="Arial" w:hAnsi="Arial" w:cs="Arial"/>
                <w:color w:val="000000"/>
              </w:rPr>
            </w:pPr>
          </w:p>
        </w:tc>
      </w:tr>
    </w:tbl>
    <w:p w:rsidR="00BD5ABC" w:rsidRDefault="00BD5ABC" w:rsidP="00295FC6">
      <w:pPr>
        <w:autoSpaceDE w:val="0"/>
        <w:autoSpaceDN w:val="0"/>
        <w:adjustRightInd w:val="0"/>
        <w:spacing w:after="0" w:line="240" w:lineRule="auto"/>
        <w:rPr>
          <w:rFonts w:ascii="Arial" w:hAnsi="Arial" w:cs="Arial"/>
          <w:color w:val="000000"/>
        </w:rPr>
      </w:pPr>
    </w:p>
    <w:p w:rsidR="00DD7250" w:rsidRDefault="00DD7250" w:rsidP="00295FC6">
      <w:pPr>
        <w:autoSpaceDE w:val="0"/>
        <w:autoSpaceDN w:val="0"/>
        <w:adjustRightInd w:val="0"/>
        <w:spacing w:after="0" w:line="240" w:lineRule="auto"/>
        <w:rPr>
          <w:rFonts w:ascii="Arial" w:hAnsi="Arial" w:cs="Arial"/>
          <w:color w:val="000000"/>
        </w:rPr>
      </w:pPr>
    </w:p>
    <w:p w:rsidR="00DD7250" w:rsidRDefault="00DD7250" w:rsidP="00EE3F5B">
      <w:pPr>
        <w:autoSpaceDE w:val="0"/>
        <w:autoSpaceDN w:val="0"/>
        <w:adjustRightInd w:val="0"/>
        <w:spacing w:after="0" w:line="240" w:lineRule="auto"/>
        <w:rPr>
          <w:rFonts w:ascii="Arial" w:hAnsi="Arial" w:cs="Arial"/>
          <w:color w:val="000000"/>
        </w:rPr>
      </w:pPr>
      <w:bookmarkStart w:id="0" w:name="_GoBack"/>
      <w:bookmarkEnd w:id="0"/>
    </w:p>
    <w:sectPr w:rsidR="00DD7250" w:rsidSect="000C408D">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F5E" w:rsidRDefault="00EB3F5E" w:rsidP="00BD5ABC">
      <w:pPr>
        <w:spacing w:after="0" w:line="240" w:lineRule="auto"/>
      </w:pPr>
      <w:r>
        <w:separator/>
      </w:r>
    </w:p>
  </w:endnote>
  <w:endnote w:type="continuationSeparator" w:id="0">
    <w:p w:rsidR="00EB3F5E" w:rsidRDefault="00EB3F5E" w:rsidP="00BD5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ABC" w:rsidRDefault="00EE3F5B">
    <w:pPr>
      <w:pStyle w:val="Footer"/>
    </w:pPr>
    <w:r>
      <w:rPr>
        <w:noProof/>
        <w:lang w:eastAsia="en-GB"/>
      </w:rPr>
      <w:pict>
        <v:rect id="_x0000_s2049" style="position:absolute;margin-left:-6.85pt;margin-top:14.1pt;width:792.85pt;height:25.75pt;z-index:251658240" fillcolor="yellow" strokecolor="#f2f2f2 [3041]" strokeweight="3pt">
          <v:shadow on="t" type="perspective" color="#974706 [1609]" opacity=".5" offset="1pt" offset2="-1pt"/>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F5E" w:rsidRDefault="00EB3F5E" w:rsidP="00BD5ABC">
      <w:pPr>
        <w:spacing w:after="0" w:line="240" w:lineRule="auto"/>
      </w:pPr>
      <w:r>
        <w:separator/>
      </w:r>
    </w:p>
  </w:footnote>
  <w:footnote w:type="continuationSeparator" w:id="0">
    <w:p w:rsidR="00EB3F5E" w:rsidRDefault="00EB3F5E" w:rsidP="00BD5A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A37"/>
    <w:multiLevelType w:val="hybridMultilevel"/>
    <w:tmpl w:val="D2F69D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3D40BE9"/>
    <w:multiLevelType w:val="hybridMultilevel"/>
    <w:tmpl w:val="16029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D9145A"/>
    <w:multiLevelType w:val="hybridMultilevel"/>
    <w:tmpl w:val="DCD0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787065"/>
    <w:multiLevelType w:val="hybridMultilevel"/>
    <w:tmpl w:val="40927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884D6A"/>
    <w:multiLevelType w:val="hybridMultilevel"/>
    <w:tmpl w:val="2F32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5307EB"/>
    <w:multiLevelType w:val="hybridMultilevel"/>
    <w:tmpl w:val="D5FA6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661C44"/>
    <w:multiLevelType w:val="hybridMultilevel"/>
    <w:tmpl w:val="A6CC8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1130DE"/>
    <w:multiLevelType w:val="hybridMultilevel"/>
    <w:tmpl w:val="DB5A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552C69"/>
    <w:multiLevelType w:val="hybridMultilevel"/>
    <w:tmpl w:val="F8A20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B44618"/>
    <w:multiLevelType w:val="hybridMultilevel"/>
    <w:tmpl w:val="75E2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034583"/>
    <w:multiLevelType w:val="hybridMultilevel"/>
    <w:tmpl w:val="A4002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A04698D"/>
    <w:multiLevelType w:val="hybridMultilevel"/>
    <w:tmpl w:val="261A1F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9F2846"/>
    <w:multiLevelType w:val="hybridMultilevel"/>
    <w:tmpl w:val="69787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6517B9"/>
    <w:multiLevelType w:val="hybridMultilevel"/>
    <w:tmpl w:val="AB741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0F080F"/>
    <w:multiLevelType w:val="hybridMultilevel"/>
    <w:tmpl w:val="A872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7C66B8"/>
    <w:multiLevelType w:val="hybridMultilevel"/>
    <w:tmpl w:val="B60C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0F3C21"/>
    <w:multiLevelType w:val="hybridMultilevel"/>
    <w:tmpl w:val="F2C28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580C79"/>
    <w:multiLevelType w:val="hybridMultilevel"/>
    <w:tmpl w:val="48F2D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B109AB"/>
    <w:multiLevelType w:val="hybridMultilevel"/>
    <w:tmpl w:val="302EC1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7797E42"/>
    <w:multiLevelType w:val="hybridMultilevel"/>
    <w:tmpl w:val="0DEC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945C56"/>
    <w:multiLevelType w:val="hybridMultilevel"/>
    <w:tmpl w:val="3F925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3B4144"/>
    <w:multiLevelType w:val="hybridMultilevel"/>
    <w:tmpl w:val="1242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FD7A39"/>
    <w:multiLevelType w:val="hybridMultilevel"/>
    <w:tmpl w:val="6C1CC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463D43"/>
    <w:multiLevelType w:val="hybridMultilevel"/>
    <w:tmpl w:val="E7B81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B8123E"/>
    <w:multiLevelType w:val="hybridMultilevel"/>
    <w:tmpl w:val="1D98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2"/>
  </w:num>
  <w:num w:numId="4">
    <w:abstractNumId w:val="11"/>
  </w:num>
  <w:num w:numId="5">
    <w:abstractNumId w:val="0"/>
  </w:num>
  <w:num w:numId="6">
    <w:abstractNumId w:val="2"/>
  </w:num>
  <w:num w:numId="7">
    <w:abstractNumId w:val="7"/>
  </w:num>
  <w:num w:numId="8">
    <w:abstractNumId w:val="18"/>
  </w:num>
  <w:num w:numId="9">
    <w:abstractNumId w:val="5"/>
  </w:num>
  <w:num w:numId="10">
    <w:abstractNumId w:val="23"/>
  </w:num>
  <w:num w:numId="11">
    <w:abstractNumId w:val="24"/>
  </w:num>
  <w:num w:numId="12">
    <w:abstractNumId w:val="17"/>
  </w:num>
  <w:num w:numId="13">
    <w:abstractNumId w:val="6"/>
  </w:num>
  <w:num w:numId="14">
    <w:abstractNumId w:val="16"/>
  </w:num>
  <w:num w:numId="15">
    <w:abstractNumId w:val="1"/>
  </w:num>
  <w:num w:numId="16">
    <w:abstractNumId w:val="13"/>
  </w:num>
  <w:num w:numId="17">
    <w:abstractNumId w:val="15"/>
  </w:num>
  <w:num w:numId="18">
    <w:abstractNumId w:val="19"/>
  </w:num>
  <w:num w:numId="19">
    <w:abstractNumId w:val="4"/>
  </w:num>
  <w:num w:numId="20">
    <w:abstractNumId w:val="14"/>
  </w:num>
  <w:num w:numId="21">
    <w:abstractNumId w:val="21"/>
  </w:num>
  <w:num w:numId="22">
    <w:abstractNumId w:val="8"/>
  </w:num>
  <w:num w:numId="23">
    <w:abstractNumId w:val="22"/>
  </w:num>
  <w:num w:numId="24">
    <w:abstractNumId w:val="9"/>
  </w:num>
  <w:num w:numId="25">
    <w:abstractNumId w:val="1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20265"/>
    <w:rsid w:val="000004E5"/>
    <w:rsid w:val="00003CA6"/>
    <w:rsid w:val="00094530"/>
    <w:rsid w:val="000C408D"/>
    <w:rsid w:val="00120DC4"/>
    <w:rsid w:val="00160CFF"/>
    <w:rsid w:val="00224D3B"/>
    <w:rsid w:val="00253547"/>
    <w:rsid w:val="00270B1C"/>
    <w:rsid w:val="00282B32"/>
    <w:rsid w:val="00295FC6"/>
    <w:rsid w:val="002C2A1F"/>
    <w:rsid w:val="00320265"/>
    <w:rsid w:val="003914BC"/>
    <w:rsid w:val="004565D7"/>
    <w:rsid w:val="00471305"/>
    <w:rsid w:val="004A34DC"/>
    <w:rsid w:val="004F4B5A"/>
    <w:rsid w:val="005166ED"/>
    <w:rsid w:val="00554EF1"/>
    <w:rsid w:val="00623396"/>
    <w:rsid w:val="006C50C8"/>
    <w:rsid w:val="00721132"/>
    <w:rsid w:val="00856D82"/>
    <w:rsid w:val="008865E3"/>
    <w:rsid w:val="008F4E06"/>
    <w:rsid w:val="00A14A5C"/>
    <w:rsid w:val="00AA099E"/>
    <w:rsid w:val="00AB7C21"/>
    <w:rsid w:val="00BB2C1D"/>
    <w:rsid w:val="00BC37C0"/>
    <w:rsid w:val="00BD5ABC"/>
    <w:rsid w:val="00C92404"/>
    <w:rsid w:val="00D05FE5"/>
    <w:rsid w:val="00D70D5C"/>
    <w:rsid w:val="00D875E0"/>
    <w:rsid w:val="00DD7250"/>
    <w:rsid w:val="00E0255E"/>
    <w:rsid w:val="00E33F10"/>
    <w:rsid w:val="00EB3F5E"/>
    <w:rsid w:val="00EE3F5B"/>
    <w:rsid w:val="00F90A4D"/>
    <w:rsid w:val="00FD4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6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66ED"/>
    <w:pPr>
      <w:ind w:left="720"/>
      <w:contextualSpacing/>
    </w:pPr>
  </w:style>
  <w:style w:type="paragraph" w:styleId="BalloonText">
    <w:name w:val="Balloon Text"/>
    <w:basedOn w:val="Normal"/>
    <w:link w:val="BalloonTextChar"/>
    <w:uiPriority w:val="99"/>
    <w:semiHidden/>
    <w:unhideWhenUsed/>
    <w:rsid w:val="00295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FC6"/>
    <w:rPr>
      <w:rFonts w:ascii="Tahoma" w:hAnsi="Tahoma" w:cs="Tahoma"/>
      <w:sz w:val="16"/>
      <w:szCs w:val="16"/>
    </w:rPr>
  </w:style>
  <w:style w:type="paragraph" w:styleId="Header">
    <w:name w:val="header"/>
    <w:basedOn w:val="Normal"/>
    <w:link w:val="HeaderChar"/>
    <w:uiPriority w:val="99"/>
    <w:semiHidden/>
    <w:unhideWhenUsed/>
    <w:rsid w:val="00BD5AB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5ABC"/>
  </w:style>
  <w:style w:type="paragraph" w:styleId="Footer">
    <w:name w:val="footer"/>
    <w:basedOn w:val="Normal"/>
    <w:link w:val="FooterChar"/>
    <w:uiPriority w:val="99"/>
    <w:semiHidden/>
    <w:unhideWhenUsed/>
    <w:rsid w:val="00BD5AB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D5ABC"/>
  </w:style>
  <w:style w:type="character" w:styleId="CommentReference">
    <w:name w:val="annotation reference"/>
    <w:basedOn w:val="DefaultParagraphFont"/>
    <w:uiPriority w:val="99"/>
    <w:semiHidden/>
    <w:unhideWhenUsed/>
    <w:rsid w:val="00160CFF"/>
    <w:rPr>
      <w:sz w:val="16"/>
      <w:szCs w:val="16"/>
    </w:rPr>
  </w:style>
  <w:style w:type="paragraph" w:styleId="CommentText">
    <w:name w:val="annotation text"/>
    <w:basedOn w:val="Normal"/>
    <w:link w:val="CommentTextChar"/>
    <w:uiPriority w:val="99"/>
    <w:semiHidden/>
    <w:unhideWhenUsed/>
    <w:rsid w:val="00160CFF"/>
    <w:pPr>
      <w:spacing w:line="240" w:lineRule="auto"/>
    </w:pPr>
    <w:rPr>
      <w:sz w:val="20"/>
      <w:szCs w:val="20"/>
    </w:rPr>
  </w:style>
  <w:style w:type="character" w:customStyle="1" w:styleId="CommentTextChar">
    <w:name w:val="Comment Text Char"/>
    <w:basedOn w:val="DefaultParagraphFont"/>
    <w:link w:val="CommentText"/>
    <w:uiPriority w:val="99"/>
    <w:semiHidden/>
    <w:rsid w:val="00160CFF"/>
    <w:rPr>
      <w:sz w:val="20"/>
      <w:szCs w:val="20"/>
    </w:rPr>
  </w:style>
  <w:style w:type="paragraph" w:styleId="CommentSubject">
    <w:name w:val="annotation subject"/>
    <w:basedOn w:val="CommentText"/>
    <w:next w:val="CommentText"/>
    <w:link w:val="CommentSubjectChar"/>
    <w:uiPriority w:val="99"/>
    <w:semiHidden/>
    <w:unhideWhenUsed/>
    <w:rsid w:val="00160CFF"/>
    <w:rPr>
      <w:b/>
      <w:bCs/>
    </w:rPr>
  </w:style>
  <w:style w:type="character" w:customStyle="1" w:styleId="CommentSubjectChar">
    <w:name w:val="Comment Subject Char"/>
    <w:basedOn w:val="CommentTextChar"/>
    <w:link w:val="CommentSubject"/>
    <w:uiPriority w:val="99"/>
    <w:semiHidden/>
    <w:rsid w:val="00160CF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83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4DDB0-2612-4C22-A5A1-FBB36AD22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grimesjan</dc:creator>
  <cp:lastModifiedBy>Kimmins, Pam</cp:lastModifiedBy>
  <cp:revision>12</cp:revision>
  <cp:lastPrinted>2017-04-13T10:07:00Z</cp:lastPrinted>
  <dcterms:created xsi:type="dcterms:W3CDTF">2017-04-13T11:29:00Z</dcterms:created>
  <dcterms:modified xsi:type="dcterms:W3CDTF">2017-04-19T15:02:00Z</dcterms:modified>
</cp:coreProperties>
</file>