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81547" w14:textId="060E7518" w:rsidR="002C7EC9" w:rsidRDefault="00DE3A2B" w:rsidP="003E769A">
      <w:pPr>
        <w:pStyle w:val="xmsonormal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53CA9CB" wp14:editId="6B6D5B4E">
            <wp:extent cx="5734050" cy="1114425"/>
            <wp:effectExtent l="0" t="0" r="0" b="0"/>
            <wp:docPr id="1" name="Picture 1" descr="Heading containing icons of the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ading containing icons of the servic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5424C" w14:textId="77777777" w:rsidR="002C7EC9" w:rsidRDefault="002C7EC9" w:rsidP="003E769A">
      <w:pPr>
        <w:pStyle w:val="xmsonormal"/>
        <w:spacing w:before="0" w:beforeAutospacing="0" w:after="0" w:afterAutospacing="0"/>
        <w:rPr>
          <w:rFonts w:ascii="Arial" w:hAnsi="Arial" w:cs="Arial"/>
        </w:rPr>
      </w:pPr>
    </w:p>
    <w:p w14:paraId="534D410A" w14:textId="77777777" w:rsidR="002C7EC9" w:rsidRDefault="002C7EC9" w:rsidP="003E769A">
      <w:pPr>
        <w:pStyle w:val="xmsonormal"/>
        <w:spacing w:before="0" w:beforeAutospacing="0" w:after="0" w:afterAutospacing="0"/>
        <w:rPr>
          <w:rFonts w:ascii="Arial" w:hAnsi="Arial" w:cs="Arial"/>
        </w:rPr>
      </w:pPr>
    </w:p>
    <w:p w14:paraId="55C4F7E5" w14:textId="77777777" w:rsidR="003E769A" w:rsidRPr="00E16718" w:rsidRDefault="003E769A" w:rsidP="003E769A">
      <w:pPr>
        <w:pStyle w:val="xmsonormal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E16718">
        <w:rPr>
          <w:rFonts w:ascii="Arial" w:hAnsi="Arial" w:cs="Arial"/>
          <w:b/>
          <w:bCs/>
          <w:sz w:val="24"/>
          <w:szCs w:val="24"/>
        </w:rPr>
        <w:t>Healthy Child Programme in Knowsley - change of provider as of Tuesday 1 February 2022.</w:t>
      </w:r>
    </w:p>
    <w:p w14:paraId="0066EF2D" w14:textId="77777777" w:rsidR="003E769A" w:rsidRPr="00E16718" w:rsidRDefault="003E769A" w:rsidP="003E769A">
      <w:pPr>
        <w:pStyle w:val="xmsonormal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E16718">
        <w:rPr>
          <w:rFonts w:ascii="Arial" w:hAnsi="Arial" w:cs="Arial"/>
          <w:sz w:val="24"/>
          <w:szCs w:val="24"/>
        </w:rPr>
        <w:t> </w:t>
      </w:r>
    </w:p>
    <w:p w14:paraId="07F242CE" w14:textId="77777777" w:rsidR="00CD02EF" w:rsidRPr="00E16718" w:rsidRDefault="003E769A" w:rsidP="003E769A">
      <w:pPr>
        <w:pStyle w:val="xmsonormal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E16718">
        <w:rPr>
          <w:rFonts w:ascii="Arial" w:hAnsi="Arial" w:cs="Arial"/>
          <w:sz w:val="24"/>
          <w:szCs w:val="24"/>
        </w:rPr>
        <w:t>From Tuesday 1 February 2022, the Healthy Child Programme in Knowsley, which includes Health Visiting</w:t>
      </w:r>
      <w:r w:rsidR="00CD02EF" w:rsidRPr="00E16718">
        <w:rPr>
          <w:rFonts w:ascii="Arial" w:hAnsi="Arial" w:cs="Arial"/>
          <w:sz w:val="24"/>
          <w:szCs w:val="24"/>
        </w:rPr>
        <w:t xml:space="preserve">, </w:t>
      </w:r>
      <w:r w:rsidR="004138AF">
        <w:rPr>
          <w:rFonts w:ascii="Arial" w:hAnsi="Arial" w:cs="Arial"/>
          <w:sz w:val="24"/>
          <w:szCs w:val="24"/>
        </w:rPr>
        <w:t xml:space="preserve">Infant Feeding, </w:t>
      </w:r>
      <w:r w:rsidRPr="00E16718">
        <w:rPr>
          <w:rFonts w:ascii="Arial" w:hAnsi="Arial" w:cs="Arial"/>
          <w:sz w:val="24"/>
          <w:szCs w:val="24"/>
        </w:rPr>
        <w:t xml:space="preserve">School Nursing </w:t>
      </w:r>
      <w:r w:rsidR="00CD02EF" w:rsidRPr="00E16718">
        <w:rPr>
          <w:rFonts w:ascii="Arial" w:hAnsi="Arial" w:cs="Arial"/>
          <w:sz w:val="24"/>
          <w:szCs w:val="24"/>
        </w:rPr>
        <w:t xml:space="preserve">and </w:t>
      </w:r>
      <w:r w:rsidR="007C54B8">
        <w:rPr>
          <w:rFonts w:ascii="Arial" w:hAnsi="Arial" w:cs="Arial"/>
          <w:sz w:val="24"/>
          <w:szCs w:val="24"/>
        </w:rPr>
        <w:t>the Enhancing Families Programme</w:t>
      </w:r>
      <w:r w:rsidR="00CD02EF" w:rsidRPr="00E16718">
        <w:rPr>
          <w:rFonts w:ascii="Arial" w:hAnsi="Arial" w:cs="Arial"/>
          <w:sz w:val="24"/>
          <w:szCs w:val="24"/>
        </w:rPr>
        <w:t xml:space="preserve"> </w:t>
      </w:r>
      <w:r w:rsidRPr="00E16718">
        <w:rPr>
          <w:rFonts w:ascii="Arial" w:hAnsi="Arial" w:cs="Arial"/>
          <w:sz w:val="24"/>
          <w:szCs w:val="24"/>
        </w:rPr>
        <w:t xml:space="preserve">will be provided by </w:t>
      </w:r>
      <w:hyperlink r:id="rId5" w:history="1">
        <w:r w:rsidRPr="00E16718">
          <w:rPr>
            <w:rStyle w:val="Hyperlink"/>
            <w:rFonts w:ascii="Arial" w:hAnsi="Arial" w:cs="Arial"/>
            <w:sz w:val="24"/>
            <w:szCs w:val="24"/>
          </w:rPr>
          <w:t>Wirral Community Health and Care NHS Foundation Trust</w:t>
        </w:r>
      </w:hyperlink>
      <w:r w:rsidR="00702FE8">
        <w:rPr>
          <w:rFonts w:ascii="Arial" w:hAnsi="Arial" w:cs="Arial"/>
          <w:sz w:val="24"/>
          <w:szCs w:val="24"/>
        </w:rPr>
        <w:t xml:space="preserve"> (WCHC).</w:t>
      </w:r>
      <w:r w:rsidRPr="00E16718">
        <w:rPr>
          <w:rFonts w:ascii="Arial" w:hAnsi="Arial" w:cs="Arial"/>
          <w:sz w:val="24"/>
          <w:szCs w:val="24"/>
        </w:rPr>
        <w:t xml:space="preserve"> </w:t>
      </w:r>
    </w:p>
    <w:p w14:paraId="73F987D1" w14:textId="77777777" w:rsidR="00CD02EF" w:rsidRPr="00E16718" w:rsidRDefault="00CD02EF" w:rsidP="003E769A">
      <w:pPr>
        <w:pStyle w:val="xmsonormal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6DC40DF" w14:textId="77777777" w:rsidR="003E769A" w:rsidRPr="00E16718" w:rsidRDefault="003E769A" w:rsidP="003E769A">
      <w:pPr>
        <w:pStyle w:val="xmsonormal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E713C">
        <w:rPr>
          <w:rFonts w:ascii="Arial" w:hAnsi="Arial" w:cs="Arial"/>
          <w:sz w:val="24"/>
          <w:szCs w:val="24"/>
        </w:rPr>
        <w:t>The</w:t>
      </w:r>
      <w:r w:rsidR="006E713C">
        <w:rPr>
          <w:rFonts w:ascii="Arial" w:hAnsi="Arial" w:cs="Arial"/>
          <w:sz w:val="24"/>
          <w:szCs w:val="24"/>
        </w:rPr>
        <w:t>se</w:t>
      </w:r>
      <w:r w:rsidRPr="006E713C">
        <w:rPr>
          <w:rFonts w:ascii="Arial" w:hAnsi="Arial" w:cs="Arial"/>
          <w:sz w:val="24"/>
          <w:szCs w:val="24"/>
        </w:rPr>
        <w:t xml:space="preserve"> services </w:t>
      </w:r>
      <w:r w:rsidR="006E713C" w:rsidRPr="006E713C">
        <w:rPr>
          <w:rFonts w:ascii="Arial" w:hAnsi="Arial" w:cs="Arial"/>
          <w:sz w:val="24"/>
          <w:szCs w:val="24"/>
        </w:rPr>
        <w:t>will be referred to as the</w:t>
      </w:r>
      <w:r w:rsidRPr="006E713C">
        <w:rPr>
          <w:rFonts w:ascii="Arial" w:hAnsi="Arial" w:cs="Arial"/>
          <w:sz w:val="24"/>
          <w:szCs w:val="24"/>
        </w:rPr>
        <w:t xml:space="preserve"> 0-</w:t>
      </w:r>
      <w:r w:rsidR="006E713C" w:rsidRPr="006E713C">
        <w:rPr>
          <w:rFonts w:ascii="Arial" w:hAnsi="Arial" w:cs="Arial"/>
          <w:sz w:val="24"/>
          <w:szCs w:val="24"/>
        </w:rPr>
        <w:t>25</w:t>
      </w:r>
      <w:r w:rsidRPr="006E713C">
        <w:rPr>
          <w:rFonts w:ascii="Arial" w:hAnsi="Arial" w:cs="Arial"/>
          <w:sz w:val="24"/>
          <w:szCs w:val="24"/>
        </w:rPr>
        <w:t xml:space="preserve"> Health and Wellbeing Service</w:t>
      </w:r>
      <w:r w:rsidR="006E713C">
        <w:rPr>
          <w:rFonts w:ascii="Arial" w:hAnsi="Arial" w:cs="Arial"/>
          <w:sz w:val="24"/>
          <w:szCs w:val="24"/>
        </w:rPr>
        <w:t xml:space="preserve"> in Knowsley</w:t>
      </w:r>
      <w:r w:rsidRPr="006E713C">
        <w:rPr>
          <w:rFonts w:ascii="Arial" w:hAnsi="Arial" w:cs="Arial"/>
          <w:sz w:val="24"/>
          <w:szCs w:val="24"/>
        </w:rPr>
        <w:t>.</w:t>
      </w:r>
      <w:r w:rsidRPr="00E16718">
        <w:rPr>
          <w:rFonts w:ascii="Arial" w:hAnsi="Arial" w:cs="Arial"/>
          <w:sz w:val="24"/>
          <w:szCs w:val="24"/>
        </w:rPr>
        <w:t xml:space="preserve"> </w:t>
      </w:r>
    </w:p>
    <w:p w14:paraId="0AB1818F" w14:textId="77777777" w:rsidR="003E769A" w:rsidRPr="00E16718" w:rsidRDefault="003E769A" w:rsidP="003E769A">
      <w:pPr>
        <w:pStyle w:val="xmsonormal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E16718">
        <w:rPr>
          <w:rFonts w:ascii="Arial" w:hAnsi="Arial" w:cs="Arial"/>
          <w:sz w:val="24"/>
          <w:szCs w:val="24"/>
        </w:rPr>
        <w:t> </w:t>
      </w:r>
    </w:p>
    <w:p w14:paraId="56C3F68E" w14:textId="77777777" w:rsidR="003E769A" w:rsidRPr="00E16718" w:rsidRDefault="003E769A" w:rsidP="003E769A">
      <w:pPr>
        <w:pStyle w:val="xmsonormal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E16718">
        <w:rPr>
          <w:rFonts w:ascii="Arial" w:hAnsi="Arial" w:cs="Arial"/>
          <w:sz w:val="24"/>
          <w:szCs w:val="24"/>
        </w:rPr>
        <w:t>The Trust currently delivers the Healthy Child Programme</w:t>
      </w:r>
      <w:r w:rsidR="004B6B41">
        <w:rPr>
          <w:rFonts w:ascii="Arial" w:hAnsi="Arial" w:cs="Arial"/>
          <w:sz w:val="24"/>
          <w:szCs w:val="24"/>
        </w:rPr>
        <w:t xml:space="preserve"> </w:t>
      </w:r>
      <w:r w:rsidRPr="00E16718">
        <w:rPr>
          <w:rFonts w:ascii="Arial" w:hAnsi="Arial" w:cs="Arial"/>
          <w:sz w:val="24"/>
          <w:szCs w:val="24"/>
        </w:rPr>
        <w:t xml:space="preserve">in Wirral, Cheshire East and St Helens, providing care and support for over </w:t>
      </w:r>
      <w:r w:rsidRPr="004275BB">
        <w:rPr>
          <w:rFonts w:ascii="Arial" w:hAnsi="Arial" w:cs="Arial"/>
          <w:color w:val="000000"/>
          <w:sz w:val="24"/>
          <w:szCs w:val="24"/>
        </w:rPr>
        <w:t>2</w:t>
      </w:r>
      <w:r w:rsidR="00C902AB" w:rsidRPr="004275BB">
        <w:rPr>
          <w:rFonts w:ascii="Arial" w:hAnsi="Arial" w:cs="Arial"/>
          <w:color w:val="000000"/>
          <w:sz w:val="24"/>
          <w:szCs w:val="24"/>
        </w:rPr>
        <w:t>12</w:t>
      </w:r>
      <w:r w:rsidRPr="004275BB">
        <w:rPr>
          <w:rFonts w:ascii="Arial" w:hAnsi="Arial" w:cs="Arial"/>
          <w:color w:val="000000"/>
          <w:sz w:val="24"/>
          <w:szCs w:val="24"/>
        </w:rPr>
        <w:t>,000</w:t>
      </w:r>
      <w:r w:rsidRPr="00E16718">
        <w:rPr>
          <w:rFonts w:ascii="Arial" w:hAnsi="Arial" w:cs="Arial"/>
          <w:sz w:val="24"/>
          <w:szCs w:val="24"/>
        </w:rPr>
        <w:t xml:space="preserve"> children, young people and their families. From birth to adulthood the teams support young families to have the best possible start in life and have a huge impact on the long-term health of local young people and children. </w:t>
      </w:r>
    </w:p>
    <w:p w14:paraId="36D69AD9" w14:textId="77777777" w:rsidR="00E16718" w:rsidRPr="00E16718" w:rsidRDefault="00E16718" w:rsidP="003E769A">
      <w:pPr>
        <w:pStyle w:val="xmsonormal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1FF5AEF" w14:textId="7F151370" w:rsidR="00CD02EF" w:rsidRPr="00E16718" w:rsidRDefault="00CD02EF" w:rsidP="003E769A">
      <w:pPr>
        <w:pStyle w:val="xmsonormal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E16718">
        <w:rPr>
          <w:rFonts w:ascii="Arial" w:hAnsi="Arial" w:cs="Arial"/>
          <w:sz w:val="24"/>
          <w:szCs w:val="24"/>
        </w:rPr>
        <w:t>P</w:t>
      </w:r>
      <w:r w:rsidR="003E769A" w:rsidRPr="00E16718">
        <w:rPr>
          <w:rFonts w:ascii="Arial" w:hAnsi="Arial" w:cs="Arial"/>
          <w:sz w:val="24"/>
          <w:szCs w:val="24"/>
        </w:rPr>
        <w:t xml:space="preserve">arents, carers and young people </w:t>
      </w:r>
      <w:r w:rsidR="00995D46">
        <w:rPr>
          <w:rFonts w:ascii="Arial" w:hAnsi="Arial" w:cs="Arial"/>
          <w:sz w:val="24"/>
          <w:szCs w:val="24"/>
        </w:rPr>
        <w:t xml:space="preserve">in Knowsley </w:t>
      </w:r>
      <w:r w:rsidR="003E769A" w:rsidRPr="00E16718">
        <w:rPr>
          <w:rFonts w:ascii="Arial" w:hAnsi="Arial" w:cs="Arial"/>
          <w:sz w:val="24"/>
          <w:szCs w:val="24"/>
        </w:rPr>
        <w:t>will continue to see the same health professionals in their local communit</w:t>
      </w:r>
      <w:r w:rsidR="00995D46">
        <w:rPr>
          <w:rFonts w:ascii="Arial" w:hAnsi="Arial" w:cs="Arial"/>
          <w:sz w:val="24"/>
          <w:szCs w:val="24"/>
        </w:rPr>
        <w:t>ies</w:t>
      </w:r>
      <w:r w:rsidR="003E769A" w:rsidRPr="00E16718">
        <w:rPr>
          <w:rFonts w:ascii="Arial" w:hAnsi="Arial" w:cs="Arial"/>
          <w:sz w:val="24"/>
          <w:szCs w:val="24"/>
        </w:rPr>
        <w:t xml:space="preserve"> and should not experience any disruption to the dedicated care and support they already receive</w:t>
      </w:r>
      <w:r w:rsidR="009F1737">
        <w:rPr>
          <w:rFonts w:ascii="Arial" w:hAnsi="Arial" w:cs="Arial"/>
          <w:sz w:val="24"/>
          <w:szCs w:val="24"/>
        </w:rPr>
        <w:t>,</w:t>
      </w:r>
      <w:r w:rsidRPr="00E16718">
        <w:rPr>
          <w:rFonts w:ascii="Arial" w:hAnsi="Arial" w:cs="Arial"/>
          <w:sz w:val="24"/>
          <w:szCs w:val="24"/>
        </w:rPr>
        <w:t xml:space="preserve"> as a direct result of this transfer.</w:t>
      </w:r>
      <w:r w:rsidR="00020129">
        <w:rPr>
          <w:rFonts w:ascii="Arial" w:hAnsi="Arial" w:cs="Arial"/>
          <w:sz w:val="24"/>
          <w:szCs w:val="24"/>
        </w:rPr>
        <w:t xml:space="preserve"> We will soon be launching a new contact telephone number for the 0-25 Health and Wellbeing Service, but f</w:t>
      </w:r>
      <w:r w:rsidR="00881B2A" w:rsidRPr="00E16718">
        <w:rPr>
          <w:rFonts w:ascii="Arial" w:hAnsi="Arial" w:cs="Arial"/>
          <w:sz w:val="24"/>
          <w:szCs w:val="24"/>
        </w:rPr>
        <w:t xml:space="preserve">amilies </w:t>
      </w:r>
      <w:r w:rsidR="00020129">
        <w:rPr>
          <w:rFonts w:ascii="Arial" w:hAnsi="Arial" w:cs="Arial"/>
          <w:sz w:val="24"/>
          <w:szCs w:val="24"/>
        </w:rPr>
        <w:t xml:space="preserve">can </w:t>
      </w:r>
      <w:r w:rsidR="00881B2A" w:rsidRPr="00E16718">
        <w:rPr>
          <w:rFonts w:ascii="Arial" w:hAnsi="Arial" w:cs="Arial"/>
          <w:sz w:val="24"/>
          <w:szCs w:val="24"/>
        </w:rPr>
        <w:t xml:space="preserve">continue to contact the service via the Children’s Care Admin Hub on 0151 </w:t>
      </w:r>
      <w:r w:rsidR="00DE3A2B">
        <w:rPr>
          <w:rFonts w:ascii="Arial" w:hAnsi="Arial" w:cs="Arial"/>
          <w:sz w:val="24"/>
          <w:szCs w:val="24"/>
        </w:rPr>
        <w:t>514 2666</w:t>
      </w:r>
      <w:r w:rsidR="00881B2A" w:rsidRPr="00E16718">
        <w:rPr>
          <w:rFonts w:ascii="Arial" w:hAnsi="Arial" w:cs="Arial"/>
          <w:sz w:val="24"/>
          <w:szCs w:val="24"/>
        </w:rPr>
        <w:t>.</w:t>
      </w:r>
    </w:p>
    <w:p w14:paraId="1C507671" w14:textId="77777777" w:rsidR="003E769A" w:rsidRPr="00E16718" w:rsidRDefault="003E769A" w:rsidP="003E769A">
      <w:pPr>
        <w:pStyle w:val="xmsonormal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E16718">
        <w:rPr>
          <w:rFonts w:ascii="Arial" w:hAnsi="Arial" w:cs="Arial"/>
          <w:sz w:val="24"/>
          <w:szCs w:val="24"/>
        </w:rPr>
        <w:t> </w:t>
      </w:r>
    </w:p>
    <w:p w14:paraId="55DC8AF1" w14:textId="77777777" w:rsidR="003E769A" w:rsidRPr="00E16718" w:rsidRDefault="003E769A" w:rsidP="003E769A">
      <w:pPr>
        <w:pStyle w:val="xmsonormal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C902AB">
        <w:rPr>
          <w:rFonts w:ascii="Arial" w:hAnsi="Arial" w:cs="Arial"/>
          <w:sz w:val="24"/>
          <w:szCs w:val="24"/>
        </w:rPr>
        <w:t>Health Visiting</w:t>
      </w:r>
      <w:r w:rsidRPr="00E16718">
        <w:rPr>
          <w:rFonts w:ascii="Arial" w:hAnsi="Arial" w:cs="Arial"/>
          <w:sz w:val="24"/>
          <w:szCs w:val="24"/>
        </w:rPr>
        <w:t xml:space="preserve"> and </w:t>
      </w:r>
      <w:r w:rsidRPr="00C902AB">
        <w:rPr>
          <w:rFonts w:ascii="Arial" w:hAnsi="Arial" w:cs="Arial"/>
          <w:sz w:val="24"/>
          <w:szCs w:val="24"/>
        </w:rPr>
        <w:t>School Nursing Services</w:t>
      </w:r>
      <w:r w:rsidRPr="00E16718">
        <w:rPr>
          <w:rFonts w:ascii="Arial" w:hAnsi="Arial" w:cs="Arial"/>
          <w:sz w:val="24"/>
          <w:szCs w:val="24"/>
        </w:rPr>
        <w:t xml:space="preserve"> will continue to be delivered across Knowsley. The School Nursing Service will be launching </w:t>
      </w:r>
      <w:hyperlink r:id="rId6" w:history="1">
        <w:r w:rsidRPr="00E16718">
          <w:rPr>
            <w:rStyle w:val="Hyperlink"/>
            <w:rFonts w:ascii="Arial" w:hAnsi="Arial" w:cs="Arial"/>
            <w:sz w:val="24"/>
            <w:szCs w:val="24"/>
          </w:rPr>
          <w:t>ChatHe</w:t>
        </w:r>
        <w:r w:rsidRPr="00E16718">
          <w:rPr>
            <w:rStyle w:val="Hyperlink"/>
            <w:rFonts w:ascii="Arial" w:hAnsi="Arial" w:cs="Arial"/>
            <w:sz w:val="24"/>
            <w:szCs w:val="24"/>
          </w:rPr>
          <w:t>a</w:t>
        </w:r>
        <w:r w:rsidRPr="00E16718">
          <w:rPr>
            <w:rStyle w:val="Hyperlink"/>
            <w:rFonts w:ascii="Arial" w:hAnsi="Arial" w:cs="Arial"/>
            <w:sz w:val="24"/>
            <w:szCs w:val="24"/>
          </w:rPr>
          <w:t>lth</w:t>
        </w:r>
      </w:hyperlink>
      <w:r w:rsidRPr="00E16718">
        <w:rPr>
          <w:rFonts w:ascii="Arial" w:hAnsi="Arial" w:cs="Arial"/>
          <w:sz w:val="24"/>
          <w:szCs w:val="24"/>
        </w:rPr>
        <w:t xml:space="preserve"> - a confidential NHS</w:t>
      </w:r>
      <w:r w:rsidR="00E44E2D">
        <w:rPr>
          <w:rFonts w:ascii="Arial" w:hAnsi="Arial" w:cs="Arial"/>
          <w:sz w:val="24"/>
          <w:szCs w:val="24"/>
        </w:rPr>
        <w:t>-</w:t>
      </w:r>
      <w:r w:rsidRPr="00E16718">
        <w:rPr>
          <w:rFonts w:ascii="Arial" w:hAnsi="Arial" w:cs="Arial"/>
          <w:sz w:val="24"/>
          <w:szCs w:val="24"/>
        </w:rPr>
        <w:t>approved text messaging service for young people aged 11-19. Delivered by School Nurses, young people in Knowsley will be able to access a range of advice and support.</w:t>
      </w:r>
    </w:p>
    <w:p w14:paraId="08CB1ABE" w14:textId="77777777" w:rsidR="007C54B8" w:rsidRDefault="007C54B8" w:rsidP="003E769A">
      <w:pPr>
        <w:pStyle w:val="xmsonormal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2CDA0AB" w14:textId="77777777" w:rsidR="003E769A" w:rsidRDefault="007C54B8" w:rsidP="003E769A">
      <w:pPr>
        <w:pStyle w:val="xmsonormal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E16718">
        <w:rPr>
          <w:rFonts w:ascii="Arial" w:hAnsi="Arial" w:cs="Arial"/>
          <w:sz w:val="24"/>
          <w:szCs w:val="24"/>
        </w:rPr>
        <w:t>T</w:t>
      </w:r>
      <w:r w:rsidR="003E769A" w:rsidRPr="00E16718">
        <w:rPr>
          <w:rFonts w:ascii="Arial" w:hAnsi="Arial" w:cs="Arial"/>
          <w:sz w:val="24"/>
          <w:szCs w:val="24"/>
        </w:rPr>
        <w:t>he Enhancing Families Programme</w:t>
      </w:r>
      <w:r>
        <w:rPr>
          <w:rFonts w:ascii="Arial" w:hAnsi="Arial" w:cs="Arial"/>
          <w:sz w:val="24"/>
          <w:szCs w:val="24"/>
        </w:rPr>
        <w:t xml:space="preserve"> will replace Family Nurse Partnership (FNP)</w:t>
      </w:r>
      <w:r w:rsidR="00C203D5">
        <w:rPr>
          <w:rFonts w:ascii="Arial" w:hAnsi="Arial" w:cs="Arial"/>
          <w:sz w:val="24"/>
          <w:szCs w:val="24"/>
        </w:rPr>
        <w:t xml:space="preserve">. The team will continue </w:t>
      </w:r>
      <w:r w:rsidR="00E44E2D">
        <w:rPr>
          <w:rFonts w:ascii="Arial" w:hAnsi="Arial" w:cs="Arial"/>
          <w:sz w:val="24"/>
          <w:szCs w:val="24"/>
        </w:rPr>
        <w:t>to provide</w:t>
      </w:r>
      <w:r w:rsidR="00E44E2D" w:rsidRPr="00E16718">
        <w:rPr>
          <w:rFonts w:ascii="Arial" w:hAnsi="Arial" w:cs="Arial"/>
          <w:sz w:val="24"/>
          <w:szCs w:val="24"/>
        </w:rPr>
        <w:t xml:space="preserve"> </w:t>
      </w:r>
      <w:r w:rsidR="003E769A" w:rsidRPr="00E16718">
        <w:rPr>
          <w:rFonts w:ascii="Arial" w:hAnsi="Arial" w:cs="Arial"/>
          <w:sz w:val="24"/>
          <w:szCs w:val="24"/>
        </w:rPr>
        <w:t>additional support for parents and families who may require it.</w:t>
      </w:r>
    </w:p>
    <w:p w14:paraId="5599C26C" w14:textId="77777777" w:rsidR="00C902AB" w:rsidRDefault="00C902AB" w:rsidP="003E769A">
      <w:pPr>
        <w:pStyle w:val="xmsonormal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6C47E48" w14:textId="77777777" w:rsidR="00C902AB" w:rsidRPr="00E16718" w:rsidRDefault="00C902AB" w:rsidP="003E769A">
      <w:pPr>
        <w:pStyle w:val="xmsonormal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no changes to the current referral </w:t>
      </w:r>
      <w:r w:rsidR="00020129">
        <w:rPr>
          <w:rFonts w:ascii="Arial" w:hAnsi="Arial" w:cs="Arial"/>
          <w:sz w:val="24"/>
          <w:szCs w:val="24"/>
        </w:rPr>
        <w:t>pathway</w:t>
      </w:r>
      <w:r w:rsidR="00783059">
        <w:rPr>
          <w:rFonts w:ascii="Arial" w:hAnsi="Arial" w:cs="Arial"/>
          <w:sz w:val="24"/>
          <w:szCs w:val="24"/>
        </w:rPr>
        <w:t>s. P</w:t>
      </w:r>
      <w:r>
        <w:rPr>
          <w:rFonts w:ascii="Arial" w:hAnsi="Arial" w:cs="Arial"/>
          <w:sz w:val="24"/>
          <w:szCs w:val="24"/>
        </w:rPr>
        <w:t xml:space="preserve">lease continue to refer into the services as normal. </w:t>
      </w:r>
      <w:r w:rsidR="00783059">
        <w:rPr>
          <w:rFonts w:ascii="Arial" w:hAnsi="Arial" w:cs="Arial"/>
          <w:sz w:val="24"/>
          <w:szCs w:val="24"/>
        </w:rPr>
        <w:t>Over the coming week, w</w:t>
      </w:r>
      <w:r w:rsidR="00020129">
        <w:rPr>
          <w:rFonts w:ascii="Arial" w:hAnsi="Arial" w:cs="Arial"/>
          <w:sz w:val="24"/>
          <w:szCs w:val="24"/>
        </w:rPr>
        <w:t xml:space="preserve">e will be altering the names of our service </w:t>
      </w:r>
      <w:r w:rsidR="00783059">
        <w:rPr>
          <w:rFonts w:ascii="Arial" w:hAnsi="Arial" w:cs="Arial"/>
          <w:sz w:val="24"/>
          <w:szCs w:val="24"/>
        </w:rPr>
        <w:t>email addresses</w:t>
      </w:r>
      <w:r w:rsidR="00020129">
        <w:rPr>
          <w:rFonts w:ascii="Arial" w:hAnsi="Arial" w:cs="Arial"/>
          <w:sz w:val="24"/>
          <w:szCs w:val="24"/>
        </w:rPr>
        <w:t xml:space="preserve">, but don’t worry </w:t>
      </w:r>
      <w:r w:rsidR="00783059">
        <w:rPr>
          <w:rFonts w:ascii="Arial" w:hAnsi="Arial" w:cs="Arial"/>
          <w:sz w:val="24"/>
          <w:szCs w:val="24"/>
        </w:rPr>
        <w:t xml:space="preserve">- </w:t>
      </w:r>
      <w:r w:rsidR="00020129">
        <w:rPr>
          <w:rFonts w:ascii="Arial" w:hAnsi="Arial" w:cs="Arial"/>
          <w:sz w:val="24"/>
          <w:szCs w:val="24"/>
        </w:rPr>
        <w:t xml:space="preserve">all </w:t>
      </w:r>
      <w:r w:rsidR="00783059">
        <w:rPr>
          <w:rFonts w:ascii="Arial" w:hAnsi="Arial" w:cs="Arial"/>
          <w:sz w:val="24"/>
          <w:szCs w:val="24"/>
        </w:rPr>
        <w:t>email addresses will redirect to the new mailboxes. We’</w:t>
      </w:r>
      <w:r w:rsidR="00C949D4">
        <w:rPr>
          <w:rFonts w:ascii="Arial" w:hAnsi="Arial" w:cs="Arial"/>
          <w:sz w:val="24"/>
          <w:szCs w:val="24"/>
        </w:rPr>
        <w:t xml:space="preserve"> will </w:t>
      </w:r>
      <w:r w:rsidR="00783059">
        <w:rPr>
          <w:rFonts w:ascii="Arial" w:hAnsi="Arial" w:cs="Arial"/>
          <w:sz w:val="24"/>
          <w:szCs w:val="24"/>
        </w:rPr>
        <w:t>keep you up to date</w:t>
      </w:r>
      <w:r w:rsidR="00791019">
        <w:rPr>
          <w:rFonts w:ascii="Arial" w:hAnsi="Arial" w:cs="Arial"/>
          <w:sz w:val="24"/>
          <w:szCs w:val="24"/>
        </w:rPr>
        <w:t xml:space="preserve"> of </w:t>
      </w:r>
      <w:r w:rsidR="00783059">
        <w:rPr>
          <w:rFonts w:ascii="Arial" w:hAnsi="Arial" w:cs="Arial"/>
          <w:sz w:val="24"/>
          <w:szCs w:val="24"/>
        </w:rPr>
        <w:t xml:space="preserve">all changes. </w:t>
      </w:r>
    </w:p>
    <w:p w14:paraId="3B2D49DA" w14:textId="77777777" w:rsidR="00E16718" w:rsidRPr="00E16718" w:rsidRDefault="00E16718" w:rsidP="003E769A">
      <w:pPr>
        <w:pStyle w:val="xmsonormal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37704CA" w14:textId="77777777" w:rsidR="00E16718" w:rsidRPr="00E16718" w:rsidRDefault="00E16718" w:rsidP="00E16718">
      <w:pPr>
        <w:rPr>
          <w:rFonts w:ascii="Arial" w:hAnsi="Arial" w:cs="Arial"/>
          <w:color w:val="000000"/>
          <w:sz w:val="24"/>
          <w:szCs w:val="24"/>
        </w:rPr>
      </w:pPr>
      <w:r w:rsidRPr="00E16718">
        <w:rPr>
          <w:rFonts w:ascii="Arial" w:hAnsi="Arial" w:cs="Arial"/>
          <w:color w:val="000000"/>
          <w:sz w:val="24"/>
          <w:szCs w:val="24"/>
        </w:rPr>
        <w:t>The Trust</w:t>
      </w:r>
      <w:r w:rsidR="00C902AB">
        <w:rPr>
          <w:rFonts w:ascii="Arial" w:hAnsi="Arial" w:cs="Arial"/>
          <w:color w:val="000000"/>
          <w:sz w:val="24"/>
          <w:szCs w:val="24"/>
        </w:rPr>
        <w:t xml:space="preserve"> has</w:t>
      </w:r>
      <w:r w:rsidRPr="00E16718">
        <w:rPr>
          <w:rFonts w:ascii="Arial" w:hAnsi="Arial" w:cs="Arial"/>
          <w:color w:val="000000"/>
          <w:sz w:val="24"/>
          <w:szCs w:val="24"/>
        </w:rPr>
        <w:t xml:space="preserve"> a dedicated </w:t>
      </w:r>
      <w:hyperlink r:id="rId7" w:history="1">
        <w:r w:rsidRPr="00C902AB">
          <w:rPr>
            <w:rStyle w:val="Hyperlink"/>
            <w:rFonts w:ascii="Arial" w:hAnsi="Arial" w:cs="Arial"/>
            <w:sz w:val="24"/>
            <w:szCs w:val="24"/>
          </w:rPr>
          <w:t>children and young people’</w:t>
        </w:r>
        <w:r w:rsidRPr="00C902AB">
          <w:rPr>
            <w:rStyle w:val="Hyperlink"/>
            <w:rFonts w:ascii="Arial" w:hAnsi="Arial" w:cs="Arial"/>
            <w:sz w:val="24"/>
            <w:szCs w:val="24"/>
          </w:rPr>
          <w:t>s</w:t>
        </w:r>
        <w:r w:rsidRPr="00C902AB">
          <w:rPr>
            <w:rStyle w:val="Hyperlink"/>
            <w:rFonts w:ascii="Arial" w:hAnsi="Arial" w:cs="Arial"/>
            <w:sz w:val="24"/>
            <w:szCs w:val="24"/>
          </w:rPr>
          <w:t xml:space="preserve"> website</w:t>
        </w:r>
      </w:hyperlink>
      <w:r w:rsidRPr="00E16718">
        <w:rPr>
          <w:rFonts w:ascii="Arial" w:hAnsi="Arial" w:cs="Arial"/>
          <w:color w:val="000000"/>
          <w:sz w:val="24"/>
          <w:szCs w:val="24"/>
        </w:rPr>
        <w:t xml:space="preserve">. </w:t>
      </w:r>
      <w:r w:rsidR="00DC5A3A">
        <w:rPr>
          <w:rFonts w:ascii="Arial" w:hAnsi="Arial" w:cs="Arial"/>
          <w:color w:val="000000"/>
          <w:sz w:val="24"/>
          <w:szCs w:val="24"/>
        </w:rPr>
        <w:t>From Tuesday 1 February</w:t>
      </w:r>
      <w:r w:rsidR="005865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16718">
        <w:rPr>
          <w:rFonts w:ascii="Arial" w:hAnsi="Arial" w:cs="Arial"/>
          <w:color w:val="000000"/>
          <w:sz w:val="24"/>
          <w:szCs w:val="24"/>
        </w:rPr>
        <w:t xml:space="preserve">parents, carers, and young people </w:t>
      </w:r>
      <w:r w:rsidR="0054162C">
        <w:rPr>
          <w:rFonts w:ascii="Arial" w:hAnsi="Arial" w:cs="Arial"/>
          <w:color w:val="000000"/>
          <w:sz w:val="24"/>
          <w:szCs w:val="24"/>
        </w:rPr>
        <w:t xml:space="preserve">in Knowsley </w:t>
      </w:r>
      <w:r w:rsidR="005573DE">
        <w:rPr>
          <w:rFonts w:ascii="Arial" w:hAnsi="Arial" w:cs="Arial"/>
          <w:color w:val="000000"/>
          <w:sz w:val="24"/>
          <w:szCs w:val="24"/>
        </w:rPr>
        <w:t>will be able to</w:t>
      </w:r>
      <w:r w:rsidRPr="00E16718">
        <w:rPr>
          <w:rFonts w:ascii="Arial" w:hAnsi="Arial" w:cs="Arial"/>
          <w:color w:val="000000"/>
          <w:sz w:val="24"/>
          <w:szCs w:val="24"/>
        </w:rPr>
        <w:t xml:space="preserve"> access a range of local and tailored support, information and advice, including videos</w:t>
      </w:r>
      <w:r w:rsidR="009F1737">
        <w:rPr>
          <w:rFonts w:ascii="Arial" w:hAnsi="Arial" w:cs="Arial"/>
          <w:color w:val="000000"/>
          <w:sz w:val="24"/>
          <w:szCs w:val="24"/>
        </w:rPr>
        <w:t xml:space="preserve"> and</w:t>
      </w:r>
      <w:r w:rsidR="008C0C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E16718">
        <w:rPr>
          <w:rFonts w:ascii="Arial" w:hAnsi="Arial" w:cs="Arial"/>
          <w:color w:val="000000"/>
          <w:sz w:val="24"/>
          <w:szCs w:val="24"/>
        </w:rPr>
        <w:lastRenderedPageBreak/>
        <w:t xml:space="preserve">resources - ranging from baby packs </w:t>
      </w:r>
      <w:r w:rsidR="009F1737">
        <w:rPr>
          <w:rFonts w:ascii="Arial" w:hAnsi="Arial" w:cs="Arial"/>
          <w:color w:val="000000"/>
          <w:sz w:val="24"/>
          <w:szCs w:val="24"/>
        </w:rPr>
        <w:t>and</w:t>
      </w:r>
      <w:r w:rsidR="009F1737" w:rsidRPr="00E1671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16718">
        <w:rPr>
          <w:rFonts w:ascii="Arial" w:hAnsi="Arial" w:cs="Arial"/>
          <w:color w:val="000000"/>
          <w:sz w:val="24"/>
          <w:szCs w:val="24"/>
        </w:rPr>
        <w:t>fussy eating to puberty support and vaccination schedules, as well</w:t>
      </w:r>
      <w:r w:rsidR="0054162C">
        <w:rPr>
          <w:rFonts w:ascii="Arial" w:hAnsi="Arial" w:cs="Arial"/>
          <w:color w:val="000000"/>
          <w:sz w:val="24"/>
          <w:szCs w:val="24"/>
        </w:rPr>
        <w:t xml:space="preserve"> as </w:t>
      </w:r>
      <w:r w:rsidRPr="00E16718">
        <w:rPr>
          <w:rFonts w:ascii="Arial" w:hAnsi="Arial" w:cs="Arial"/>
          <w:color w:val="000000"/>
          <w:sz w:val="24"/>
          <w:szCs w:val="24"/>
        </w:rPr>
        <w:t xml:space="preserve">local online support groups. </w:t>
      </w:r>
    </w:p>
    <w:p w14:paraId="17FF95FF" w14:textId="77777777" w:rsidR="00C902AB" w:rsidRDefault="00702FE8" w:rsidP="00C902AB">
      <w:pPr>
        <w:pStyle w:val="xmsonormal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the services transfer over to WCHC t</w:t>
      </w:r>
      <w:r w:rsidR="00C902AB" w:rsidRPr="00E16718">
        <w:rPr>
          <w:rFonts w:ascii="Arial" w:hAnsi="Arial" w:cs="Arial"/>
          <w:sz w:val="24"/>
          <w:szCs w:val="24"/>
        </w:rPr>
        <w:t>he team from the 0</w:t>
      </w:r>
      <w:r w:rsidR="00995D46">
        <w:rPr>
          <w:rFonts w:ascii="Arial" w:hAnsi="Arial" w:cs="Arial"/>
          <w:sz w:val="24"/>
          <w:szCs w:val="24"/>
        </w:rPr>
        <w:t>-</w:t>
      </w:r>
      <w:r w:rsidR="006E713C">
        <w:rPr>
          <w:rFonts w:ascii="Arial" w:hAnsi="Arial" w:cs="Arial"/>
          <w:sz w:val="24"/>
          <w:szCs w:val="24"/>
        </w:rPr>
        <w:t>25</w:t>
      </w:r>
      <w:r w:rsidR="00C902AB" w:rsidRPr="00E16718">
        <w:rPr>
          <w:rFonts w:ascii="Arial" w:hAnsi="Arial" w:cs="Arial"/>
          <w:sz w:val="24"/>
          <w:szCs w:val="24"/>
        </w:rPr>
        <w:t xml:space="preserve"> Health and Wellbeing Service will send you regular updates and will </w:t>
      </w:r>
      <w:r w:rsidR="007D50EF">
        <w:rPr>
          <w:rFonts w:ascii="Arial" w:hAnsi="Arial" w:cs="Arial"/>
          <w:sz w:val="24"/>
          <w:szCs w:val="24"/>
        </w:rPr>
        <w:t>continue to</w:t>
      </w:r>
      <w:r w:rsidR="00C902AB" w:rsidRPr="00E16718">
        <w:rPr>
          <w:rFonts w:ascii="Arial" w:hAnsi="Arial" w:cs="Arial"/>
          <w:sz w:val="24"/>
          <w:szCs w:val="24"/>
        </w:rPr>
        <w:t xml:space="preserve"> attend </w:t>
      </w:r>
      <w:r w:rsidR="0005167D">
        <w:rPr>
          <w:rFonts w:ascii="Arial" w:hAnsi="Arial" w:cs="Arial"/>
          <w:sz w:val="24"/>
          <w:szCs w:val="24"/>
        </w:rPr>
        <w:t xml:space="preserve">local </w:t>
      </w:r>
      <w:r w:rsidR="00C902AB" w:rsidRPr="00E16718">
        <w:rPr>
          <w:rFonts w:ascii="Arial" w:hAnsi="Arial" w:cs="Arial"/>
          <w:sz w:val="24"/>
          <w:szCs w:val="24"/>
        </w:rPr>
        <w:t>stakeholder networks and forums. You will also receive an invitation to</w:t>
      </w:r>
      <w:r w:rsidR="00C902AB">
        <w:rPr>
          <w:rFonts w:ascii="Arial" w:hAnsi="Arial" w:cs="Arial"/>
          <w:sz w:val="24"/>
          <w:szCs w:val="24"/>
        </w:rPr>
        <w:t xml:space="preserve"> attend a </w:t>
      </w:r>
      <w:r w:rsidR="00C902AB" w:rsidRPr="00E16718">
        <w:rPr>
          <w:rFonts w:ascii="Arial" w:hAnsi="Arial" w:cs="Arial"/>
          <w:sz w:val="24"/>
          <w:szCs w:val="24"/>
        </w:rPr>
        <w:t>virtual</w:t>
      </w:r>
      <w:r w:rsidR="00C902AB">
        <w:rPr>
          <w:rFonts w:ascii="Arial" w:hAnsi="Arial" w:cs="Arial"/>
          <w:sz w:val="24"/>
          <w:szCs w:val="24"/>
        </w:rPr>
        <w:t xml:space="preserve"> </w:t>
      </w:r>
      <w:r w:rsidR="00C902AB" w:rsidRPr="00E16718">
        <w:rPr>
          <w:rFonts w:ascii="Arial" w:hAnsi="Arial" w:cs="Arial"/>
          <w:sz w:val="24"/>
          <w:szCs w:val="24"/>
        </w:rPr>
        <w:t xml:space="preserve">stakeholder event.  </w:t>
      </w:r>
    </w:p>
    <w:p w14:paraId="432A1E98" w14:textId="77777777" w:rsidR="00783059" w:rsidRDefault="00783059" w:rsidP="00C902AB">
      <w:pPr>
        <w:pStyle w:val="xmsonormal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1E48795" w14:textId="77777777" w:rsidR="00783059" w:rsidRDefault="00783059" w:rsidP="00C902AB">
      <w:pPr>
        <w:pStyle w:val="xmsonormal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regards,</w:t>
      </w:r>
    </w:p>
    <w:p w14:paraId="77323B36" w14:textId="77777777" w:rsidR="00783059" w:rsidRDefault="00783059" w:rsidP="00C902AB">
      <w:pPr>
        <w:pStyle w:val="xmsonormal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D168FE2" w14:textId="77777777" w:rsidR="00783059" w:rsidRPr="00E16718" w:rsidRDefault="00783059" w:rsidP="00C902AB">
      <w:pPr>
        <w:pStyle w:val="xmsonormal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</w:t>
      </w:r>
    </w:p>
    <w:p w14:paraId="459AC850" w14:textId="77777777" w:rsidR="004275BB" w:rsidRDefault="004275BB"/>
    <w:sectPr w:rsidR="00427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9A"/>
    <w:rsid w:val="00020129"/>
    <w:rsid w:val="0005167D"/>
    <w:rsid w:val="00185D90"/>
    <w:rsid w:val="0019775C"/>
    <w:rsid w:val="0021134E"/>
    <w:rsid w:val="002C7EC9"/>
    <w:rsid w:val="002F3C87"/>
    <w:rsid w:val="003E769A"/>
    <w:rsid w:val="004138AF"/>
    <w:rsid w:val="004275BB"/>
    <w:rsid w:val="004B6B41"/>
    <w:rsid w:val="0054162C"/>
    <w:rsid w:val="005573DE"/>
    <w:rsid w:val="005865C3"/>
    <w:rsid w:val="005B4827"/>
    <w:rsid w:val="00654CCC"/>
    <w:rsid w:val="006E713C"/>
    <w:rsid w:val="00702FE8"/>
    <w:rsid w:val="00783059"/>
    <w:rsid w:val="00791019"/>
    <w:rsid w:val="007C54B8"/>
    <w:rsid w:val="007C7CC6"/>
    <w:rsid w:val="007D50EF"/>
    <w:rsid w:val="00881B2A"/>
    <w:rsid w:val="008C0C40"/>
    <w:rsid w:val="00995D46"/>
    <w:rsid w:val="009F1737"/>
    <w:rsid w:val="00A56232"/>
    <w:rsid w:val="00C203D5"/>
    <w:rsid w:val="00C902AB"/>
    <w:rsid w:val="00C949D4"/>
    <w:rsid w:val="00CB6E40"/>
    <w:rsid w:val="00CD02EF"/>
    <w:rsid w:val="00DC5A3A"/>
    <w:rsid w:val="00DE3A2B"/>
    <w:rsid w:val="00E16718"/>
    <w:rsid w:val="00E44E2D"/>
    <w:rsid w:val="00E667B6"/>
    <w:rsid w:val="00F02FA2"/>
    <w:rsid w:val="00F4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19D63D"/>
  <w15:chartTrackingRefBased/>
  <w15:docId w15:val="{D28CD5F2-9FF0-4CAF-8B8B-84EC68CF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E769A"/>
    <w:rPr>
      <w:color w:val="0000FF"/>
      <w:u w:val="single"/>
    </w:rPr>
  </w:style>
  <w:style w:type="paragraph" w:customStyle="1" w:styleId="xmsonormal">
    <w:name w:val="x_msonormal"/>
    <w:basedOn w:val="Normal"/>
    <w:rsid w:val="003E769A"/>
    <w:pPr>
      <w:spacing w:before="100" w:beforeAutospacing="1" w:after="100" w:afterAutospacing="1" w:line="240" w:lineRule="auto"/>
    </w:pPr>
    <w:rPr>
      <w:rFonts w:cs="Calibri"/>
      <w:lang w:eastAsia="en-GB"/>
    </w:rPr>
  </w:style>
  <w:style w:type="character" w:styleId="UnresolvedMention">
    <w:name w:val="Unresolved Mention"/>
    <w:uiPriority w:val="99"/>
    <w:semiHidden/>
    <w:unhideWhenUsed/>
    <w:rsid w:val="00C902A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F1737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7C7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CC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C7C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C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7CC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chc.nhs.uk/children-young-peop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chc.nhs.uk/children-young-people/young-people/chathealth/" TargetMode="External"/><Relationship Id="rId5" Type="http://schemas.openxmlformats.org/officeDocument/2006/relationships/hyperlink" Target="https://www.wchc.nhs.uk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Links>
    <vt:vector size="18" baseType="variant">
      <vt:variant>
        <vt:i4>2097190</vt:i4>
      </vt:variant>
      <vt:variant>
        <vt:i4>6</vt:i4>
      </vt:variant>
      <vt:variant>
        <vt:i4>0</vt:i4>
      </vt:variant>
      <vt:variant>
        <vt:i4>5</vt:i4>
      </vt:variant>
      <vt:variant>
        <vt:lpwstr>https://www.wchc.nhs.uk/children-young-people/</vt:lpwstr>
      </vt:variant>
      <vt:variant>
        <vt:lpwstr/>
      </vt:variant>
      <vt:variant>
        <vt:i4>2883692</vt:i4>
      </vt:variant>
      <vt:variant>
        <vt:i4>3</vt:i4>
      </vt:variant>
      <vt:variant>
        <vt:i4>0</vt:i4>
      </vt:variant>
      <vt:variant>
        <vt:i4>5</vt:i4>
      </vt:variant>
      <vt:variant>
        <vt:lpwstr>https://www.wchc.nhs.uk/children-young-people/young-people/chathealth/</vt:lpwstr>
      </vt:variant>
      <vt:variant>
        <vt:lpwstr/>
      </vt:variant>
      <vt:variant>
        <vt:i4>983132</vt:i4>
      </vt:variant>
      <vt:variant>
        <vt:i4>0</vt:i4>
      </vt:variant>
      <vt:variant>
        <vt:i4>0</vt:i4>
      </vt:variant>
      <vt:variant>
        <vt:i4>5</vt:i4>
      </vt:variant>
      <vt:variant>
        <vt:lpwstr>https://www.wchc.nhs.uk/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Sarah (WIRRAL COMMUNITY HEALTH AND CARE NHS FOUNDATION TRUST)</dc:creator>
  <cp:keywords/>
  <dc:description/>
  <cp:lastModifiedBy>Waite, Joyce</cp:lastModifiedBy>
  <cp:revision>2</cp:revision>
  <dcterms:created xsi:type="dcterms:W3CDTF">2022-01-26T17:09:00Z</dcterms:created>
  <dcterms:modified xsi:type="dcterms:W3CDTF">2022-01-26T17:09:00Z</dcterms:modified>
</cp:coreProperties>
</file>