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3DE" w14:textId="77777777" w:rsidR="009E31A6" w:rsidRDefault="000574C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EC2891" wp14:editId="69328123">
            <wp:extent cx="1000125" cy="581025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63" cy="5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F440" w14:textId="6ADA62C9" w:rsidR="000E21CF" w:rsidRDefault="001331E9">
      <w:r w:rsidRPr="009E31A6">
        <w:rPr>
          <w:rFonts w:ascii="Arial" w:hAnsi="Arial" w:cs="Arial"/>
          <w:sz w:val="28"/>
          <w:szCs w:val="28"/>
        </w:rPr>
        <w:t xml:space="preserve">THE LANGUAGE OF THE MONTH FOR </w:t>
      </w:r>
      <w:r w:rsidR="00E2324E" w:rsidRPr="009E31A6">
        <w:rPr>
          <w:rFonts w:ascii="Arial" w:hAnsi="Arial" w:cs="Arial"/>
          <w:sz w:val="28"/>
          <w:szCs w:val="28"/>
        </w:rPr>
        <w:t>OCTOBER</w:t>
      </w:r>
      <w:r w:rsidRPr="009E31A6">
        <w:rPr>
          <w:rFonts w:ascii="Arial" w:hAnsi="Arial" w:cs="Arial"/>
          <w:sz w:val="28"/>
          <w:szCs w:val="28"/>
        </w:rPr>
        <w:t xml:space="preserve"> IS </w:t>
      </w:r>
      <w:r w:rsidR="00C620F2" w:rsidRPr="009E31A6">
        <w:rPr>
          <w:rFonts w:ascii="Arial" w:hAnsi="Arial" w:cs="Arial"/>
          <w:sz w:val="28"/>
          <w:szCs w:val="28"/>
        </w:rPr>
        <w:t>B</w:t>
      </w:r>
      <w:r w:rsidR="000F5647" w:rsidRPr="009E31A6">
        <w:rPr>
          <w:rFonts w:ascii="Arial" w:hAnsi="Arial" w:cs="Arial"/>
          <w:sz w:val="28"/>
          <w:szCs w:val="28"/>
        </w:rPr>
        <w:t>ENGALI</w:t>
      </w:r>
      <w:r>
        <w:t>.</w:t>
      </w:r>
    </w:p>
    <w:p w14:paraId="4D570ADB" w14:textId="67CE17CB" w:rsidR="001331E9" w:rsidRDefault="001331E9">
      <w:r>
        <w:t xml:space="preserve">The accompanying language mat has days of the week, months of the year, numbers 1 -10 and colours all in </w:t>
      </w:r>
      <w:r w:rsidR="00E85A96">
        <w:t>Bengali</w:t>
      </w:r>
      <w:r>
        <w:t>.</w:t>
      </w:r>
    </w:p>
    <w:p w14:paraId="7164FE63" w14:textId="385B448B" w:rsidR="001331E9" w:rsidRDefault="001331E9">
      <w:r>
        <w:t xml:space="preserve">The following website </w:t>
      </w:r>
      <w:r w:rsidRPr="009E31A6">
        <w:rPr>
          <w:color w:val="538135" w:themeColor="accent6" w:themeShade="BF"/>
        </w:rPr>
        <w:t xml:space="preserve">– </w:t>
      </w:r>
      <w:hyperlink r:id="rId6" w:history="1">
        <w:r w:rsidR="009E31A6" w:rsidRPr="009E31A6">
          <w:rPr>
            <w:rStyle w:val="Hyperlink"/>
            <w:color w:val="034990" w:themeColor="hyperlink" w:themeShade="BF"/>
          </w:rPr>
          <w:t>www.</w:t>
        </w:r>
        <w:r w:rsidRPr="009E31A6">
          <w:rPr>
            <w:rStyle w:val="Hyperlink"/>
            <w:color w:val="034990" w:themeColor="hyperlink" w:themeShade="BF"/>
            <w:sz w:val="24"/>
            <w:szCs w:val="24"/>
          </w:rPr>
          <w:t>wo</w:t>
        </w:r>
        <w:r w:rsidRPr="009E31A6">
          <w:rPr>
            <w:rStyle w:val="Hyperlink"/>
            <w:color w:val="034990" w:themeColor="hyperlink" w:themeShade="BF"/>
            <w:sz w:val="24"/>
            <w:szCs w:val="24"/>
          </w:rPr>
          <w:t>r</w:t>
        </w:r>
        <w:r w:rsidRPr="009E31A6">
          <w:rPr>
            <w:rStyle w:val="Hyperlink"/>
            <w:color w:val="034990" w:themeColor="hyperlink" w:themeShade="BF"/>
            <w:sz w:val="24"/>
            <w:szCs w:val="24"/>
          </w:rPr>
          <w:t>ldstories.org.uk</w:t>
        </w:r>
      </w:hyperlink>
      <w:r>
        <w:t xml:space="preserve"> has </w:t>
      </w:r>
      <w:r w:rsidR="002B43C2">
        <w:t>15</w:t>
      </w:r>
      <w:r>
        <w:t xml:space="preserve"> </w:t>
      </w:r>
      <w:r w:rsidR="002B43C2">
        <w:t>Bengali</w:t>
      </w:r>
      <w:r>
        <w:t xml:space="preserve"> stories.</w:t>
      </w:r>
    </w:p>
    <w:p w14:paraId="13E9C6FF" w14:textId="2CCA8357" w:rsidR="00BD5F0B" w:rsidRDefault="00BD5F0B">
      <w:r>
        <w:t>Bengali Greetings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7556"/>
      </w:tblGrid>
      <w:tr w:rsidR="00BD5F0B" w:rsidRPr="00BD5F0B" w14:paraId="3F5AB8A3" w14:textId="77777777" w:rsidTr="00BD5F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7464A5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Hello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45F87D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Assalamu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alaikum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[Right];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Aree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; To greet someone before starting conversation (Bangladesh) /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Namashkar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(India)</w:t>
            </w:r>
          </w:p>
        </w:tc>
      </w:tr>
      <w:tr w:rsidR="00BD5F0B" w:rsidRPr="00BD5F0B" w14:paraId="2B5C3CAC" w14:textId="77777777" w:rsidTr="00BD5F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6A2E44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Goodbye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7DB382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Khuda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hafez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 ; Allah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hafez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(Bangladesh) /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Aaschi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;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Aashi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(India)</w:t>
            </w:r>
          </w:p>
        </w:tc>
      </w:tr>
      <w:tr w:rsidR="00BD5F0B" w:rsidRPr="00BD5F0B" w14:paraId="22768346" w14:textId="77777777" w:rsidTr="00BD5F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90600A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Good morning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C12A0A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Shuprabhat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; Shuvo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Shokal</w:t>
            </w:r>
            <w:proofErr w:type="spellEnd"/>
          </w:p>
        </w:tc>
      </w:tr>
      <w:tr w:rsidR="00BD5F0B" w:rsidRPr="00BD5F0B" w14:paraId="53669B78" w14:textId="77777777" w:rsidTr="00BD5F0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96CC67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Good afternoon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2C5932" w14:textId="77777777" w:rsidR="00BD5F0B" w:rsidRPr="00BD5F0B" w:rsidRDefault="00BD5F0B" w:rsidP="00BD5F0B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</w:pP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Shubho</w:t>
            </w:r>
            <w:proofErr w:type="spellEnd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BD5F0B">
              <w:rPr>
                <w:rFonts w:ascii="Arial" w:eastAsia="Times New Roman" w:hAnsi="Arial" w:cs="Arial"/>
                <w:color w:val="202122"/>
                <w:sz w:val="21"/>
                <w:szCs w:val="21"/>
                <w:lang w:eastAsia="en-GB"/>
              </w:rPr>
              <w:t>Oporanno</w:t>
            </w:r>
            <w:proofErr w:type="spellEnd"/>
          </w:p>
        </w:tc>
      </w:tr>
    </w:tbl>
    <w:p w14:paraId="36AD4182" w14:textId="77777777" w:rsidR="00005F19" w:rsidRDefault="00005F19"/>
    <w:p w14:paraId="579BCC03" w14:textId="468A8889" w:rsidR="00F503A5" w:rsidRDefault="00F503A5">
      <w:r>
        <w:t xml:space="preserve">From YouTube record </w:t>
      </w:r>
      <w:r w:rsidR="00C42EE3">
        <w:t>Bengali</w:t>
      </w:r>
      <w:r>
        <w:t xml:space="preserve"> speakers having a conversation so that students can listen to how the </w:t>
      </w:r>
      <w:r w:rsidR="00C42EE3">
        <w:t>Bengali</w:t>
      </w:r>
      <w:r>
        <w:t xml:space="preserve"> language sounds.</w:t>
      </w:r>
    </w:p>
    <w:p w14:paraId="4BA4BDEB" w14:textId="5DB3E5D4" w:rsidR="00C96AD5" w:rsidRDefault="00C96AD5">
      <w:r>
        <w:t>BENGALI FESTIVALS</w:t>
      </w:r>
    </w:p>
    <w:p w14:paraId="761EBCB9" w14:textId="77777777" w:rsidR="00FB4CAB" w:rsidRDefault="00146379" w:rsidP="00FB4CAB">
      <w:pPr>
        <w:pStyle w:val="Heading3"/>
        <w:spacing w:before="0" w:beforeAutospacing="0" w:after="0" w:afterAutospacing="0"/>
        <w:rPr>
          <w:rFonts w:ascii="Open Sans" w:hAnsi="Open Sans" w:cs="Open Sans"/>
          <w:caps/>
          <w:color w:val="333333"/>
          <w:sz w:val="24"/>
          <w:szCs w:val="24"/>
        </w:rPr>
      </w:pPr>
      <w:hyperlink r:id="rId7" w:history="1">
        <w:r w:rsidR="00FB4CAB">
          <w:rPr>
            <w:rStyle w:val="Hyperlink"/>
            <w:rFonts w:ascii="Open Sans" w:hAnsi="Open Sans" w:cs="Open Sans"/>
            <w:caps/>
            <w:color w:val="333333"/>
            <w:sz w:val="24"/>
            <w:szCs w:val="24"/>
            <w:bdr w:val="none" w:sz="0" w:space="0" w:color="auto" w:frame="1"/>
          </w:rPr>
          <w:t>POILA BAISAKH IN KOLKATA</w:t>
        </w:r>
      </w:hyperlink>
    </w:p>
    <w:p w14:paraId="143B0171" w14:textId="004C273F" w:rsidR="00FB4CAB" w:rsidRDefault="00FB4CAB" w:rsidP="00FB4CAB">
      <w:pPr>
        <w:pStyle w:val="NormalWeb"/>
        <w:spacing w:before="0" w:beforeAutospacing="0" w:after="150" w:afterAutospacing="0" w:line="360" w:lineRule="atLeast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It is the Bengali New Year celebrated in mid-April. The first month of Bengali calendar</w:t>
      </w:r>
      <w:r w:rsidR="000674F0">
        <w:rPr>
          <w:rFonts w:ascii="Open Sans" w:hAnsi="Open Sans" w:cs="Open Sans"/>
          <w:color w:val="666666"/>
          <w:sz w:val="21"/>
          <w:szCs w:val="21"/>
        </w:rPr>
        <w:t>.</w:t>
      </w:r>
    </w:p>
    <w:p w14:paraId="6421846C" w14:textId="77777777" w:rsidR="002230D4" w:rsidRDefault="00146379" w:rsidP="002230D4">
      <w:pPr>
        <w:pStyle w:val="Heading3"/>
        <w:spacing w:before="0" w:beforeAutospacing="0" w:after="0" w:afterAutospacing="0"/>
        <w:rPr>
          <w:rFonts w:ascii="Open Sans" w:hAnsi="Open Sans" w:cs="Open Sans"/>
          <w:caps/>
          <w:color w:val="333333"/>
          <w:sz w:val="24"/>
          <w:szCs w:val="24"/>
        </w:rPr>
      </w:pPr>
      <w:hyperlink r:id="rId8" w:history="1">
        <w:r w:rsidR="002230D4">
          <w:rPr>
            <w:rStyle w:val="Hyperlink"/>
            <w:rFonts w:ascii="Open Sans" w:hAnsi="Open Sans" w:cs="Open Sans"/>
            <w:caps/>
            <w:color w:val="333333"/>
            <w:sz w:val="24"/>
            <w:szCs w:val="24"/>
            <w:bdr w:val="none" w:sz="0" w:space="0" w:color="auto" w:frame="1"/>
          </w:rPr>
          <w:t>BHAI PHOTA FESTIVAL IN KOLKATA</w:t>
        </w:r>
      </w:hyperlink>
    </w:p>
    <w:p w14:paraId="74E20217" w14:textId="2F668803" w:rsidR="002230D4" w:rsidRDefault="002230D4" w:rsidP="002230D4">
      <w:pPr>
        <w:pStyle w:val="NormalWeb"/>
        <w:spacing w:before="0" w:beforeAutospacing="0" w:after="150" w:afterAutospacing="0" w:line="360" w:lineRule="atLeast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On this day, sisters fast for their brother wishing them good luck, </w:t>
      </w:r>
      <w:r w:rsidR="007939F4">
        <w:rPr>
          <w:rFonts w:ascii="Open Sans" w:hAnsi="Open Sans" w:cs="Open Sans"/>
          <w:color w:val="666666"/>
          <w:sz w:val="21"/>
          <w:szCs w:val="21"/>
        </w:rPr>
        <w:t>prosperity</w:t>
      </w:r>
      <w:r w:rsidR="00F217E5">
        <w:rPr>
          <w:rFonts w:ascii="Open Sans" w:hAnsi="Open Sans" w:cs="Open Sans"/>
          <w:color w:val="666666"/>
          <w:sz w:val="21"/>
          <w:szCs w:val="21"/>
        </w:rPr>
        <w:t xml:space="preserve"> and health.</w:t>
      </w:r>
    </w:p>
    <w:p w14:paraId="725C126D" w14:textId="1F3667C9" w:rsidR="0012690A" w:rsidRDefault="00CD3DEE" w:rsidP="002230D4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Bengali alphabet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or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Bangla alphabet</w:t>
      </w:r>
      <w:r w:rsidR="00C6668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is one of the </w:t>
      </w:r>
      <w:hyperlink r:id="rId9" w:anchor="List_of_writing_scripts_by_adoption" w:tooltip="Writing system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most widely adopted writing systems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the world (used by over 265 million people).</w:t>
      </w:r>
    </w:p>
    <w:p w14:paraId="5D1338E5" w14:textId="11970041" w:rsidR="0012690A" w:rsidRDefault="0012690A" w:rsidP="00126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Nirmala UI" w:eastAsia="Times New Roman" w:hAnsi="Nirmala UI" w:cs="Nirmala UI"/>
          <w:color w:val="202124"/>
          <w:sz w:val="36"/>
          <w:szCs w:val="36"/>
          <w:cs/>
          <w:lang w:eastAsia="en-GB" w:bidi="bn-IN"/>
        </w:rPr>
      </w:pPr>
      <w:r w:rsidRPr="0012690A">
        <w:rPr>
          <w:rFonts w:ascii="inherit" w:eastAsia="Times New Roman" w:hAnsi="inherit" w:cs="Courier New" w:hint="cs"/>
          <w:color w:val="202124"/>
          <w:sz w:val="36"/>
          <w:szCs w:val="36"/>
          <w:cs/>
          <w:lang w:eastAsia="en-GB" w:bidi="bn-IN"/>
        </w:rPr>
        <w:br/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শুভকামনা</w:t>
      </w:r>
      <w:r w:rsidRPr="0012690A">
        <w:rPr>
          <w:rFonts w:ascii="inherit" w:eastAsia="Times New Roman" w:hAnsi="inherit" w:cs="Courier New" w:hint="cs"/>
          <w:color w:val="202124"/>
          <w:sz w:val="36"/>
          <w:szCs w:val="36"/>
          <w:lang w:eastAsia="en-GB" w:bidi="bn-IN"/>
        </w:rPr>
        <w:t xml:space="preserve">,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আমরা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আশা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করি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আপনি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বাংলা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ভাষা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সম্পর্কে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শেখার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উপভোগ</w:t>
      </w:r>
      <w:r w:rsidRPr="0012690A">
        <w:rPr>
          <w:rFonts w:ascii="inherit" w:eastAsia="Times New Roman" w:hAnsi="inherit" w:cs="Vrinda" w:hint="cs"/>
          <w:color w:val="202124"/>
          <w:sz w:val="36"/>
          <w:szCs w:val="36"/>
          <w:cs/>
          <w:lang w:eastAsia="en-GB" w:bidi="bn-IN"/>
        </w:rPr>
        <w:t xml:space="preserve"> </w:t>
      </w:r>
      <w:r w:rsidRPr="0012690A">
        <w:rPr>
          <w:rFonts w:ascii="Nirmala UI" w:eastAsia="Times New Roman" w:hAnsi="Nirmala UI" w:cs="Nirmala UI" w:hint="cs"/>
          <w:color w:val="202124"/>
          <w:sz w:val="36"/>
          <w:szCs w:val="36"/>
          <w:cs/>
          <w:lang w:eastAsia="en-GB" w:bidi="bn-IN"/>
        </w:rPr>
        <w:t>করবেন।</w:t>
      </w:r>
    </w:p>
    <w:p w14:paraId="68F16A32" w14:textId="77777777" w:rsidR="00C96AD5" w:rsidRPr="0012690A" w:rsidRDefault="00C96AD5" w:rsidP="00126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en-GB"/>
        </w:rPr>
      </w:pPr>
    </w:p>
    <w:p w14:paraId="258CECDB" w14:textId="38473541" w:rsidR="007215AA" w:rsidRDefault="0012690A" w:rsidP="009E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</w:pP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Śubhakāmanā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,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āmarā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āśā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kari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āpani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bānlā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bhāṣā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samparkē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śēkhāra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upabhōga</w:t>
      </w:r>
      <w:proofErr w:type="spellEnd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  <w:proofErr w:type="spellStart"/>
      <w:r w:rsidRPr="0012690A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ka</w:t>
      </w:r>
      <w:r w:rsidR="005960F4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>rabena</w:t>
      </w:r>
      <w:proofErr w:type="spellEnd"/>
      <w:r w:rsidR="009E31A6">
        <w:rPr>
          <w:rFonts w:ascii="inherit" w:eastAsia="Times New Roman" w:hAnsi="inherit" w:cs="Courier New"/>
          <w:color w:val="202124"/>
          <w:sz w:val="24"/>
          <w:szCs w:val="24"/>
          <w:lang w:eastAsia="en-GB"/>
        </w:rPr>
        <w:t xml:space="preserve"> </w:t>
      </w:r>
    </w:p>
    <w:sectPr w:rsidR="0072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247C"/>
    <w:multiLevelType w:val="multilevel"/>
    <w:tmpl w:val="B03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1"/>
    <w:rsid w:val="00005F19"/>
    <w:rsid w:val="000574C1"/>
    <w:rsid w:val="000674F0"/>
    <w:rsid w:val="000E21CF"/>
    <w:rsid w:val="000F5647"/>
    <w:rsid w:val="0012690A"/>
    <w:rsid w:val="001331E9"/>
    <w:rsid w:val="001A5668"/>
    <w:rsid w:val="001A7C5D"/>
    <w:rsid w:val="001C290D"/>
    <w:rsid w:val="002230D4"/>
    <w:rsid w:val="00251DAC"/>
    <w:rsid w:val="00275E4D"/>
    <w:rsid w:val="002B43C2"/>
    <w:rsid w:val="002F4DF3"/>
    <w:rsid w:val="003B3854"/>
    <w:rsid w:val="003F0CAF"/>
    <w:rsid w:val="0055250A"/>
    <w:rsid w:val="005960F4"/>
    <w:rsid w:val="007215AA"/>
    <w:rsid w:val="00792EA1"/>
    <w:rsid w:val="007939F4"/>
    <w:rsid w:val="0082647C"/>
    <w:rsid w:val="0084388F"/>
    <w:rsid w:val="008845D3"/>
    <w:rsid w:val="008B102C"/>
    <w:rsid w:val="008D08C2"/>
    <w:rsid w:val="009B6EE9"/>
    <w:rsid w:val="009E31A6"/>
    <w:rsid w:val="009F1326"/>
    <w:rsid w:val="00A0039F"/>
    <w:rsid w:val="00A15823"/>
    <w:rsid w:val="00AB7DC3"/>
    <w:rsid w:val="00BD5F0B"/>
    <w:rsid w:val="00C42EE3"/>
    <w:rsid w:val="00C620F2"/>
    <w:rsid w:val="00C66683"/>
    <w:rsid w:val="00C96AD5"/>
    <w:rsid w:val="00CD3DEE"/>
    <w:rsid w:val="00DA2F5B"/>
    <w:rsid w:val="00E2324E"/>
    <w:rsid w:val="00E35111"/>
    <w:rsid w:val="00E85A96"/>
    <w:rsid w:val="00F217E5"/>
    <w:rsid w:val="00F503A5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5B87"/>
  <w15:chartTrackingRefBased/>
  <w15:docId w15:val="{3C445730-5FD1-45AC-9216-B0CC959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4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DA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5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03A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503A5"/>
  </w:style>
  <w:style w:type="character" w:customStyle="1" w:styleId="Heading3Char">
    <w:name w:val="Heading 3 Char"/>
    <w:basedOn w:val="DefaultParagraphFont"/>
    <w:link w:val="Heading3"/>
    <w:uiPriority w:val="9"/>
    <w:rsid w:val="00FB4C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B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.com/travel/kolkata/things-to-do/events-bhai-phota-festival-in-kolk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a.com/travel/kolkata/things-to-do/events-poila-baisakh-in-kolk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tories.org.uk/lang/bengal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writing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Rebecca</dc:creator>
  <cp:keywords/>
  <dc:description/>
  <cp:lastModifiedBy>Waite, Joyce</cp:lastModifiedBy>
  <cp:revision>2</cp:revision>
  <dcterms:created xsi:type="dcterms:W3CDTF">2021-09-29T14:37:00Z</dcterms:created>
  <dcterms:modified xsi:type="dcterms:W3CDTF">2021-09-29T14:37:00Z</dcterms:modified>
</cp:coreProperties>
</file>