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42" w:rsidRPr="00A34842" w:rsidRDefault="00A34842" w:rsidP="00A34842">
      <w:bookmarkStart w:id="0" w:name="_top"/>
      <w:bookmarkStart w:id="1" w:name="_GoBack"/>
      <w:bookmarkEnd w:id="0"/>
      <w:bookmarkEnd w:id="1"/>
      <w:r w:rsidRPr="00A34842">
        <w:rPr>
          <w:b/>
          <w:bCs/>
        </w:rPr>
        <w:t xml:space="preserve">SENCO FORUM </w:t>
      </w:r>
    </w:p>
    <w:p w:rsidR="00763127" w:rsidRDefault="00A34842" w:rsidP="00A34842">
      <w:r w:rsidRPr="00A34842">
        <w:t xml:space="preserve">A new platform hosting the Senco Forum has recently been launched. The SENCO Forum is an independent e-community for Special Educational Needs Coordinators and others who are involved in the education of pupils with special educational needs and disabilities. </w:t>
      </w:r>
    </w:p>
    <w:p w:rsidR="00763127" w:rsidRDefault="00A34842" w:rsidP="00A34842">
      <w:r w:rsidRPr="00A34842">
        <w:t xml:space="preserve">With a current membership of over 2,500, the Forum is committed to offering a solution-focused, collaborative and mutually supportive resource. Members can use the Forum to raise issues important to them and share information. Your input is crucial to making the forum useful and any suggestions for its future development are welcomed. </w:t>
      </w:r>
    </w:p>
    <w:p w:rsidR="00763127" w:rsidRDefault="00A34842" w:rsidP="00A34842">
      <w:r w:rsidRPr="00A34842">
        <w:t xml:space="preserve">An Advisory Group supports the Forum. This group’s function is: to monitor the operation and membership of the Forum; to ensure that message content is of use to SENCOs, and to ensure that the Acceptable Use Policy is observed. </w:t>
      </w:r>
    </w:p>
    <w:p w:rsidR="00763127" w:rsidRDefault="00A34842" w:rsidP="00A34842">
      <w:r w:rsidRPr="00A34842">
        <w:t xml:space="preserve">The Group has a rotating three-year membership, currently consisting of 3 primary SENCOs; 3 secondary SENCOs; 3 advisory/support staff; 2 trainers; a representative of the Department for Education and an independent chair. </w:t>
      </w:r>
    </w:p>
    <w:p w:rsidR="00763127" w:rsidRDefault="00A34842" w:rsidP="00A34842">
      <w:r w:rsidRPr="00A34842">
        <w:t xml:space="preserve">The Forum was hosted by the British Educational Communications and Technology Agency (BECTA) from 1996, and then supported (from 2010) by the DfE. From April 2018 the Forum continues to operate independently, in partnership with </w:t>
      </w:r>
      <w:proofErr w:type="spellStart"/>
      <w:r w:rsidRPr="00A34842">
        <w:t>nasen</w:t>
      </w:r>
      <w:proofErr w:type="spellEnd"/>
      <w:r w:rsidRPr="00A34842">
        <w:t>, with indirect support from the DfE.</w:t>
      </w:r>
    </w:p>
    <w:p w:rsidR="00D4123B" w:rsidRPr="00A34842" w:rsidRDefault="00A34842" w:rsidP="00A34842">
      <w:r w:rsidRPr="00A34842">
        <w:t xml:space="preserve">If you are interested go to </w:t>
      </w:r>
      <w:hyperlink w:anchor="_top" w:history="1">
        <w:r w:rsidR="00763127" w:rsidRPr="00763127">
          <w:rPr>
            <w:rStyle w:val="Hyperlink"/>
          </w:rPr>
          <w:t xml:space="preserve">national </w:t>
        </w:r>
        <w:proofErr w:type="spellStart"/>
        <w:r w:rsidR="00763127" w:rsidRPr="00763127">
          <w:rPr>
            <w:rStyle w:val="Hyperlink"/>
          </w:rPr>
          <w:t>SENCo</w:t>
        </w:r>
        <w:proofErr w:type="spellEnd"/>
        <w:r w:rsidR="00763127" w:rsidRPr="00763127">
          <w:rPr>
            <w:rStyle w:val="Hyperlink"/>
          </w:rPr>
          <w:t xml:space="preserve"> Forum</w:t>
        </w:r>
      </w:hyperlink>
      <w:r w:rsidR="00763127">
        <w:t xml:space="preserve">  </w:t>
      </w:r>
      <w:r w:rsidRPr="00A34842">
        <w:t>where you will see the SENCO Forum logo. If they click on this logo, it takes you to a page with some information on the Forum and a link to access the Forum. You can sign up and once approved, will be able to start using the Forum straight away.</w:t>
      </w:r>
    </w:p>
    <w:sectPr w:rsidR="00D4123B" w:rsidRPr="00A34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42"/>
    <w:rsid w:val="00763127"/>
    <w:rsid w:val="00A34842"/>
    <w:rsid w:val="00B867FF"/>
    <w:rsid w:val="00D4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5B177-C06B-4C0E-AF86-805600FF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Lesley</dc:creator>
  <cp:keywords/>
  <dc:description/>
  <cp:lastModifiedBy>Waite, Joyce</cp:lastModifiedBy>
  <cp:revision>2</cp:revision>
  <dcterms:created xsi:type="dcterms:W3CDTF">2019-04-23T11:18:00Z</dcterms:created>
  <dcterms:modified xsi:type="dcterms:W3CDTF">2019-04-23T11:18:00Z</dcterms:modified>
</cp:coreProperties>
</file>